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9B845" w14:textId="6238584D" w:rsidR="00AB446E" w:rsidRPr="007E4F7D" w:rsidRDefault="00B669D8" w:rsidP="00D346E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color w:val="002060"/>
          <w:sz w:val="72"/>
          <w:szCs w:val="72"/>
        </w:rPr>
      </w:pPr>
      <w:r w:rsidRPr="007E4F7D">
        <w:rPr>
          <w:color w:val="002060"/>
          <w:sz w:val="72"/>
          <w:szCs w:val="72"/>
        </w:rPr>
        <w:t xml:space="preserve">NEVIN REAL ESTATE ADVISORS </w:t>
      </w:r>
    </w:p>
    <w:p w14:paraId="73BDABE6" w14:textId="763B4787" w:rsidR="00B669D8" w:rsidRDefault="00D346E7">
      <w:r>
        <w:t xml:space="preserve">                                                                      </w:t>
      </w:r>
      <w:r w:rsidR="00B669D8">
        <w:t>NEVINADV</w:t>
      </w:r>
      <w:r>
        <w:t>ISORS.COM</w:t>
      </w:r>
    </w:p>
    <w:p w14:paraId="1F11D5E1" w14:textId="77777777" w:rsidR="00F35D75" w:rsidRPr="00621F28" w:rsidRDefault="00F35D75" w:rsidP="00CD7CF1">
      <w:pPr>
        <w:rPr>
          <w:rFonts w:ascii="Arial" w:hAnsi="Arial" w:cs="Arial"/>
          <w:sz w:val="24"/>
          <w:szCs w:val="24"/>
        </w:rPr>
      </w:pPr>
    </w:p>
    <w:p w14:paraId="508F2167" w14:textId="77777777" w:rsidR="00D2598A" w:rsidRDefault="00A52113" w:rsidP="00551F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 xml:space="preserve">Rusting </w:t>
      </w:r>
      <w:r w:rsidR="00CD7CF1" w:rsidRPr="005D4EA1">
        <w:rPr>
          <w:rFonts w:ascii="Arial" w:hAnsi="Arial" w:cs="Arial"/>
          <w:b/>
          <w:bCs/>
          <w:color w:val="002060"/>
          <w:sz w:val="40"/>
          <w:szCs w:val="40"/>
        </w:rPr>
        <w:t>Russia</w:t>
      </w:r>
    </w:p>
    <w:p w14:paraId="35645713" w14:textId="03D86E9D" w:rsidR="00A52113" w:rsidRDefault="00D2598A" w:rsidP="00551FCA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A Perspective by Alan Nevin</w:t>
      </w:r>
      <w:r w:rsidR="00A52113"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</w:p>
    <w:p w14:paraId="3D8A95AF" w14:textId="51E483E7" w:rsidR="009B53F5" w:rsidRDefault="007A25F7" w:rsidP="00472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perspective is </w:t>
      </w:r>
      <w:r w:rsidR="008A4E38">
        <w:rPr>
          <w:rFonts w:ascii="Arial" w:hAnsi="Arial" w:cs="Arial"/>
          <w:sz w:val="24"/>
          <w:szCs w:val="24"/>
        </w:rPr>
        <w:t xml:space="preserve">segmented into three sections: (I) the </w:t>
      </w:r>
      <w:r w:rsidR="00076B44">
        <w:rPr>
          <w:rFonts w:ascii="Arial" w:hAnsi="Arial" w:cs="Arial"/>
          <w:sz w:val="24"/>
          <w:szCs w:val="24"/>
        </w:rPr>
        <w:t>D</w:t>
      </w:r>
      <w:r w:rsidR="008A4E38">
        <w:rPr>
          <w:rFonts w:ascii="Arial" w:hAnsi="Arial" w:cs="Arial"/>
          <w:sz w:val="24"/>
          <w:szCs w:val="24"/>
        </w:rPr>
        <w:t>emography of Russia</w:t>
      </w:r>
      <w:r w:rsidR="0050665D">
        <w:rPr>
          <w:rFonts w:ascii="Arial" w:hAnsi="Arial" w:cs="Arial"/>
          <w:sz w:val="24"/>
          <w:szCs w:val="24"/>
        </w:rPr>
        <w:t>; (</w:t>
      </w:r>
      <w:r w:rsidR="00076B44">
        <w:rPr>
          <w:rFonts w:ascii="Arial" w:hAnsi="Arial" w:cs="Arial"/>
          <w:sz w:val="24"/>
          <w:szCs w:val="24"/>
        </w:rPr>
        <w:t>II</w:t>
      </w:r>
      <w:r w:rsidR="0050665D">
        <w:rPr>
          <w:rFonts w:ascii="Arial" w:hAnsi="Arial" w:cs="Arial"/>
          <w:sz w:val="24"/>
          <w:szCs w:val="24"/>
        </w:rPr>
        <w:t xml:space="preserve">) The </w:t>
      </w:r>
      <w:r w:rsidR="004C2D1E">
        <w:rPr>
          <w:rFonts w:ascii="Arial" w:hAnsi="Arial" w:cs="Arial"/>
          <w:sz w:val="24"/>
          <w:szCs w:val="24"/>
        </w:rPr>
        <w:t>Economy</w:t>
      </w:r>
      <w:r w:rsidR="0050665D">
        <w:rPr>
          <w:rFonts w:ascii="Arial" w:hAnsi="Arial" w:cs="Arial"/>
          <w:sz w:val="24"/>
          <w:szCs w:val="24"/>
        </w:rPr>
        <w:t xml:space="preserve"> of Russia and </w:t>
      </w:r>
      <w:r w:rsidR="004C2D1E">
        <w:rPr>
          <w:rFonts w:ascii="Arial" w:hAnsi="Arial" w:cs="Arial"/>
          <w:sz w:val="24"/>
          <w:szCs w:val="24"/>
        </w:rPr>
        <w:t>(</w:t>
      </w:r>
      <w:r w:rsidR="0050665D">
        <w:rPr>
          <w:rFonts w:ascii="Arial" w:hAnsi="Arial" w:cs="Arial"/>
          <w:sz w:val="24"/>
          <w:szCs w:val="24"/>
        </w:rPr>
        <w:t>III</w:t>
      </w:r>
      <w:r w:rsidR="004C2D1E">
        <w:rPr>
          <w:rFonts w:ascii="Arial" w:hAnsi="Arial" w:cs="Arial"/>
          <w:sz w:val="24"/>
          <w:szCs w:val="24"/>
        </w:rPr>
        <w:t>) The Future of Russia.</w:t>
      </w:r>
    </w:p>
    <w:p w14:paraId="6A0419F4" w14:textId="5D18DF1A" w:rsidR="007E1467" w:rsidRDefault="007E1467" w:rsidP="00472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in this report has been gathered from </w:t>
      </w:r>
      <w:r w:rsidR="00584406">
        <w:rPr>
          <w:rFonts w:ascii="Arial" w:hAnsi="Arial" w:cs="Arial"/>
          <w:sz w:val="24"/>
          <w:szCs w:val="24"/>
        </w:rPr>
        <w:t>numerous sources including the</w:t>
      </w:r>
      <w:r w:rsidR="00A73135">
        <w:rPr>
          <w:rFonts w:ascii="Arial" w:hAnsi="Arial" w:cs="Arial"/>
          <w:sz w:val="24"/>
          <w:szCs w:val="24"/>
        </w:rPr>
        <w:t xml:space="preserve"> statistical </w:t>
      </w:r>
      <w:proofErr w:type="gramStart"/>
      <w:r w:rsidR="00E70C9B">
        <w:rPr>
          <w:rFonts w:ascii="Arial" w:hAnsi="Arial" w:cs="Arial"/>
          <w:sz w:val="24"/>
          <w:szCs w:val="24"/>
        </w:rPr>
        <w:t>data bases</w:t>
      </w:r>
      <w:proofErr w:type="gramEnd"/>
      <w:r w:rsidR="00E70C9B">
        <w:rPr>
          <w:rFonts w:ascii="Arial" w:hAnsi="Arial" w:cs="Arial"/>
          <w:sz w:val="24"/>
          <w:szCs w:val="24"/>
        </w:rPr>
        <w:t xml:space="preserve"> of </w:t>
      </w:r>
      <w:r w:rsidR="000200C6">
        <w:rPr>
          <w:rFonts w:ascii="Arial" w:hAnsi="Arial" w:cs="Arial"/>
          <w:sz w:val="24"/>
          <w:szCs w:val="24"/>
        </w:rPr>
        <w:t>the United</w:t>
      </w:r>
      <w:r w:rsidR="00584406">
        <w:rPr>
          <w:rFonts w:ascii="Arial" w:hAnsi="Arial" w:cs="Arial"/>
          <w:sz w:val="24"/>
          <w:szCs w:val="24"/>
        </w:rPr>
        <w:t xml:space="preserve"> Nations</w:t>
      </w:r>
      <w:r w:rsidR="00E70C9B">
        <w:rPr>
          <w:rFonts w:ascii="Arial" w:hAnsi="Arial" w:cs="Arial"/>
          <w:sz w:val="24"/>
          <w:szCs w:val="24"/>
        </w:rPr>
        <w:t>, Census Bureau, World Health Organization, Central Intelligen</w:t>
      </w:r>
      <w:r w:rsidR="00E3717C">
        <w:rPr>
          <w:rFonts w:ascii="Arial" w:hAnsi="Arial" w:cs="Arial"/>
          <w:sz w:val="24"/>
          <w:szCs w:val="24"/>
        </w:rPr>
        <w:t>ce Agency</w:t>
      </w:r>
      <w:r w:rsidR="0004087F">
        <w:rPr>
          <w:rFonts w:ascii="Arial" w:hAnsi="Arial" w:cs="Arial"/>
          <w:sz w:val="24"/>
          <w:szCs w:val="24"/>
        </w:rPr>
        <w:t xml:space="preserve"> Yearbook</w:t>
      </w:r>
      <w:r w:rsidR="00E3717C">
        <w:rPr>
          <w:rFonts w:ascii="Arial" w:hAnsi="Arial" w:cs="Arial"/>
          <w:sz w:val="24"/>
          <w:szCs w:val="24"/>
        </w:rPr>
        <w:t xml:space="preserve">, </w:t>
      </w:r>
      <w:r w:rsidR="009204B5">
        <w:rPr>
          <w:rFonts w:ascii="Arial" w:hAnsi="Arial" w:cs="Arial"/>
          <w:sz w:val="24"/>
          <w:szCs w:val="24"/>
        </w:rPr>
        <w:t>Statista</w:t>
      </w:r>
      <w:r w:rsidR="00BF7169">
        <w:rPr>
          <w:rFonts w:ascii="Arial" w:hAnsi="Arial" w:cs="Arial"/>
          <w:sz w:val="24"/>
          <w:szCs w:val="24"/>
        </w:rPr>
        <w:t xml:space="preserve"> and FRED (Federal Reserve).</w:t>
      </w:r>
    </w:p>
    <w:p w14:paraId="1044362E" w14:textId="60247AF3" w:rsidR="007A25F7" w:rsidRPr="00B14B3B" w:rsidRDefault="00B14B3B" w:rsidP="00B14B3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" w:hAnsi="Arial" w:cs="Arial"/>
          <w:b/>
          <w:bCs/>
          <w:color w:val="002060"/>
          <w:sz w:val="28"/>
          <w:szCs w:val="28"/>
        </w:rPr>
      </w:pPr>
      <w:r w:rsidRPr="00B14B3B">
        <w:rPr>
          <w:rFonts w:ascii="Arial" w:hAnsi="Arial" w:cs="Arial"/>
          <w:b/>
          <w:bCs/>
          <w:color w:val="002060"/>
          <w:sz w:val="28"/>
          <w:szCs w:val="28"/>
        </w:rPr>
        <w:t xml:space="preserve">                        Section I: </w:t>
      </w:r>
      <w:r w:rsidR="009E5B0B" w:rsidRPr="00B14B3B">
        <w:rPr>
          <w:rFonts w:ascii="Arial" w:hAnsi="Arial" w:cs="Arial"/>
          <w:b/>
          <w:bCs/>
          <w:color w:val="002060"/>
          <w:sz w:val="28"/>
          <w:szCs w:val="28"/>
        </w:rPr>
        <w:t>The Demography of Russia</w:t>
      </w:r>
    </w:p>
    <w:p w14:paraId="6439C600" w14:textId="38F27EBB" w:rsidR="00FA06E6" w:rsidRDefault="00CD7CF1" w:rsidP="0047239C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The </w:t>
      </w:r>
      <w:r w:rsidRPr="002618B3">
        <w:rPr>
          <w:rFonts w:ascii="Arial" w:hAnsi="Arial" w:cs="Arial"/>
          <w:b/>
          <w:bCs/>
          <w:color w:val="002060"/>
          <w:sz w:val="24"/>
          <w:szCs w:val="24"/>
        </w:rPr>
        <w:t>U</w:t>
      </w:r>
      <w:r w:rsidR="005D4EA1" w:rsidRPr="002618B3">
        <w:rPr>
          <w:rFonts w:ascii="Arial" w:hAnsi="Arial" w:cs="Arial"/>
          <w:b/>
          <w:bCs/>
          <w:color w:val="002060"/>
          <w:sz w:val="24"/>
          <w:szCs w:val="24"/>
        </w:rPr>
        <w:t>.</w:t>
      </w:r>
      <w:r w:rsidRPr="002618B3">
        <w:rPr>
          <w:rFonts w:ascii="Arial" w:hAnsi="Arial" w:cs="Arial"/>
          <w:b/>
          <w:bCs/>
          <w:color w:val="002060"/>
          <w:sz w:val="24"/>
          <w:szCs w:val="24"/>
        </w:rPr>
        <w:t>S</w:t>
      </w:r>
      <w:r w:rsidR="005D4EA1" w:rsidRPr="002618B3">
        <w:rPr>
          <w:rFonts w:ascii="Arial" w:hAnsi="Arial" w:cs="Arial"/>
          <w:b/>
          <w:bCs/>
          <w:color w:val="002060"/>
          <w:sz w:val="24"/>
          <w:szCs w:val="24"/>
        </w:rPr>
        <w:t>.</w:t>
      </w:r>
      <w:r w:rsidRPr="002618B3">
        <w:rPr>
          <w:rFonts w:ascii="Arial" w:hAnsi="Arial" w:cs="Arial"/>
          <w:b/>
          <w:bCs/>
          <w:color w:val="002060"/>
          <w:sz w:val="24"/>
          <w:szCs w:val="24"/>
        </w:rPr>
        <w:t>S</w:t>
      </w:r>
      <w:r w:rsidR="005D4EA1" w:rsidRPr="002618B3">
        <w:rPr>
          <w:rFonts w:ascii="Arial" w:hAnsi="Arial" w:cs="Arial"/>
          <w:b/>
          <w:bCs/>
          <w:color w:val="002060"/>
          <w:sz w:val="24"/>
          <w:szCs w:val="24"/>
        </w:rPr>
        <w:t>.</w:t>
      </w:r>
      <w:r w:rsidRPr="002618B3">
        <w:rPr>
          <w:rFonts w:ascii="Arial" w:hAnsi="Arial" w:cs="Arial"/>
          <w:b/>
          <w:bCs/>
          <w:color w:val="002060"/>
          <w:sz w:val="24"/>
          <w:szCs w:val="24"/>
        </w:rPr>
        <w:t>R</w:t>
      </w:r>
      <w:r w:rsidR="005D4EA1" w:rsidRPr="00A52113">
        <w:rPr>
          <w:rFonts w:ascii="Arial" w:hAnsi="Arial" w:cs="Arial"/>
          <w:b/>
          <w:bCs/>
          <w:sz w:val="24"/>
          <w:szCs w:val="24"/>
        </w:rPr>
        <w:t>.</w:t>
      </w:r>
      <w:r w:rsidRPr="00621F28">
        <w:rPr>
          <w:rFonts w:ascii="Arial" w:hAnsi="Arial" w:cs="Arial"/>
          <w:sz w:val="24"/>
          <w:szCs w:val="24"/>
        </w:rPr>
        <w:t xml:space="preserve"> Remember t</w:t>
      </w:r>
      <w:r w:rsidR="0094374A" w:rsidRPr="00621F28">
        <w:rPr>
          <w:rFonts w:ascii="Arial" w:hAnsi="Arial" w:cs="Arial"/>
          <w:sz w:val="24"/>
          <w:szCs w:val="24"/>
        </w:rPr>
        <w:t xml:space="preserve">hose initials? The </w:t>
      </w:r>
      <w:r w:rsidR="0094374A" w:rsidRPr="002618B3">
        <w:rPr>
          <w:rFonts w:ascii="Arial" w:hAnsi="Arial" w:cs="Arial"/>
          <w:b/>
          <w:bCs/>
          <w:color w:val="002060"/>
          <w:sz w:val="24"/>
          <w:szCs w:val="24"/>
        </w:rPr>
        <w:t>Union of Soviet Social</w:t>
      </w:r>
      <w:r w:rsidR="00A52113" w:rsidRPr="002618B3">
        <w:rPr>
          <w:rFonts w:ascii="Arial" w:hAnsi="Arial" w:cs="Arial"/>
          <w:b/>
          <w:bCs/>
          <w:color w:val="002060"/>
          <w:sz w:val="24"/>
          <w:szCs w:val="24"/>
        </w:rPr>
        <w:t>ist</w:t>
      </w:r>
      <w:r w:rsidR="0094374A" w:rsidRPr="002618B3">
        <w:rPr>
          <w:rFonts w:ascii="Arial" w:hAnsi="Arial" w:cs="Arial"/>
          <w:b/>
          <w:bCs/>
          <w:color w:val="002060"/>
          <w:sz w:val="24"/>
          <w:szCs w:val="24"/>
        </w:rPr>
        <w:t xml:space="preserve"> Republics</w:t>
      </w:r>
      <w:r w:rsidR="0094374A" w:rsidRPr="00621F28">
        <w:rPr>
          <w:rFonts w:ascii="Arial" w:hAnsi="Arial" w:cs="Arial"/>
          <w:sz w:val="24"/>
          <w:szCs w:val="24"/>
        </w:rPr>
        <w:t>.</w:t>
      </w:r>
      <w:r w:rsidRPr="00621F28">
        <w:rPr>
          <w:rFonts w:ascii="Arial" w:hAnsi="Arial" w:cs="Arial"/>
          <w:sz w:val="24"/>
          <w:szCs w:val="24"/>
        </w:rPr>
        <w:t xml:space="preserve"> </w:t>
      </w:r>
      <w:r w:rsidR="008D5D19">
        <w:rPr>
          <w:rFonts w:ascii="Arial" w:hAnsi="Arial" w:cs="Arial"/>
          <w:sz w:val="24"/>
          <w:szCs w:val="24"/>
        </w:rPr>
        <w:t>I</w:t>
      </w:r>
      <w:r w:rsidR="00A52113">
        <w:rPr>
          <w:rFonts w:ascii="Arial" w:hAnsi="Arial" w:cs="Arial"/>
          <w:sz w:val="24"/>
          <w:szCs w:val="24"/>
        </w:rPr>
        <w:t xml:space="preserve">t </w:t>
      </w:r>
      <w:r w:rsidR="008D5D19">
        <w:rPr>
          <w:rFonts w:ascii="Arial" w:hAnsi="Arial" w:cs="Arial"/>
          <w:sz w:val="24"/>
          <w:szCs w:val="24"/>
        </w:rPr>
        <w:t>had its origins in the Russian Revolution of 19</w:t>
      </w:r>
      <w:r w:rsidR="00EB4DDE">
        <w:rPr>
          <w:rFonts w:ascii="Arial" w:hAnsi="Arial" w:cs="Arial"/>
          <w:sz w:val="24"/>
          <w:szCs w:val="24"/>
        </w:rPr>
        <w:t>21</w:t>
      </w:r>
      <w:r w:rsidR="008D5D19">
        <w:rPr>
          <w:rFonts w:ascii="Arial" w:hAnsi="Arial" w:cs="Arial"/>
          <w:sz w:val="24"/>
          <w:szCs w:val="24"/>
        </w:rPr>
        <w:t>.</w:t>
      </w:r>
      <w:r w:rsidR="00093A1E">
        <w:rPr>
          <w:rFonts w:ascii="Arial" w:hAnsi="Arial" w:cs="Arial"/>
          <w:sz w:val="24"/>
          <w:szCs w:val="24"/>
        </w:rPr>
        <w:t xml:space="preserve"> </w:t>
      </w:r>
      <w:r w:rsidR="0094374A" w:rsidRPr="00621F28">
        <w:rPr>
          <w:rFonts w:ascii="Arial" w:hAnsi="Arial" w:cs="Arial"/>
          <w:sz w:val="24"/>
          <w:szCs w:val="24"/>
        </w:rPr>
        <w:t xml:space="preserve">It was the largest </w:t>
      </w:r>
      <w:r w:rsidR="00880030">
        <w:rPr>
          <w:rFonts w:ascii="Arial" w:hAnsi="Arial" w:cs="Arial"/>
          <w:sz w:val="24"/>
          <w:szCs w:val="24"/>
        </w:rPr>
        <w:t>“</w:t>
      </w:r>
      <w:r w:rsidR="0094374A" w:rsidRPr="00621F28">
        <w:rPr>
          <w:rFonts w:ascii="Arial" w:hAnsi="Arial" w:cs="Arial"/>
          <w:sz w:val="24"/>
          <w:szCs w:val="24"/>
        </w:rPr>
        <w:t>country</w:t>
      </w:r>
      <w:r w:rsidR="00880030">
        <w:rPr>
          <w:rFonts w:ascii="Arial" w:hAnsi="Arial" w:cs="Arial"/>
          <w:sz w:val="24"/>
          <w:szCs w:val="24"/>
        </w:rPr>
        <w:t>”</w:t>
      </w:r>
      <w:r w:rsidR="0094374A" w:rsidRPr="00621F28">
        <w:rPr>
          <w:rFonts w:ascii="Arial" w:hAnsi="Arial" w:cs="Arial"/>
          <w:sz w:val="24"/>
          <w:szCs w:val="24"/>
        </w:rPr>
        <w:t xml:space="preserve"> in the world until it dissolved. </w:t>
      </w:r>
      <w:r w:rsidR="00DA4137">
        <w:rPr>
          <w:rFonts w:ascii="Arial" w:hAnsi="Arial" w:cs="Arial"/>
          <w:sz w:val="24"/>
          <w:szCs w:val="24"/>
        </w:rPr>
        <w:t>The USSR w</w:t>
      </w:r>
      <w:r w:rsidR="00093A1E">
        <w:rPr>
          <w:rFonts w:ascii="Arial" w:hAnsi="Arial" w:cs="Arial"/>
          <w:sz w:val="24"/>
          <w:szCs w:val="24"/>
        </w:rPr>
        <w:t xml:space="preserve">as </w:t>
      </w:r>
      <w:r w:rsidR="00337B20" w:rsidRPr="00621F28">
        <w:rPr>
          <w:rFonts w:ascii="Arial" w:hAnsi="Arial" w:cs="Arial"/>
          <w:sz w:val="24"/>
          <w:szCs w:val="24"/>
        </w:rPr>
        <w:t>14</w:t>
      </w:r>
      <w:r w:rsidRPr="00621F28">
        <w:rPr>
          <w:rFonts w:ascii="Arial" w:hAnsi="Arial" w:cs="Arial"/>
          <w:sz w:val="24"/>
          <w:szCs w:val="24"/>
        </w:rPr>
        <w:t xml:space="preserve"> countries surrounding Russia</w:t>
      </w:r>
      <w:r w:rsidR="00DE7BF6">
        <w:rPr>
          <w:rFonts w:ascii="Arial" w:hAnsi="Arial" w:cs="Arial"/>
          <w:sz w:val="24"/>
          <w:szCs w:val="24"/>
        </w:rPr>
        <w:t xml:space="preserve"> (the mother</w:t>
      </w:r>
      <w:r w:rsidR="00A52113">
        <w:rPr>
          <w:rFonts w:ascii="Arial" w:hAnsi="Arial" w:cs="Arial"/>
          <w:sz w:val="24"/>
          <w:szCs w:val="24"/>
        </w:rPr>
        <w:t xml:space="preserve"> </w:t>
      </w:r>
      <w:r w:rsidR="00DE7BF6">
        <w:rPr>
          <w:rFonts w:ascii="Arial" w:hAnsi="Arial" w:cs="Arial"/>
          <w:sz w:val="24"/>
          <w:szCs w:val="24"/>
        </w:rPr>
        <w:t>country)</w:t>
      </w:r>
      <w:r w:rsidR="00FA06E6">
        <w:rPr>
          <w:rFonts w:ascii="Arial" w:hAnsi="Arial" w:cs="Arial"/>
          <w:sz w:val="24"/>
          <w:szCs w:val="24"/>
        </w:rPr>
        <w:t xml:space="preserve"> with a </w:t>
      </w:r>
      <w:r w:rsidR="00BD1BB7">
        <w:rPr>
          <w:rFonts w:ascii="Arial" w:hAnsi="Arial" w:cs="Arial"/>
          <w:sz w:val="24"/>
          <w:szCs w:val="24"/>
        </w:rPr>
        <w:t xml:space="preserve">total population of </w:t>
      </w:r>
      <w:r w:rsidR="00EB4DDE">
        <w:rPr>
          <w:rFonts w:ascii="Arial" w:hAnsi="Arial" w:cs="Arial"/>
          <w:sz w:val="24"/>
          <w:szCs w:val="24"/>
        </w:rPr>
        <w:t>137 million</w:t>
      </w:r>
      <w:r w:rsidR="00BD1BB7">
        <w:rPr>
          <w:rFonts w:ascii="Arial" w:hAnsi="Arial" w:cs="Arial"/>
          <w:sz w:val="24"/>
          <w:szCs w:val="24"/>
        </w:rPr>
        <w:t xml:space="preserve">. </w:t>
      </w:r>
      <w:r w:rsidR="00A52113">
        <w:rPr>
          <w:rFonts w:ascii="Arial" w:hAnsi="Arial" w:cs="Arial"/>
          <w:sz w:val="24"/>
          <w:szCs w:val="24"/>
        </w:rPr>
        <w:t>One of the 14 was Ukraine.</w:t>
      </w:r>
    </w:p>
    <w:p w14:paraId="0C90EC75" w14:textId="36C5C737" w:rsidR="00CD7CF1" w:rsidRPr="002F4D31" w:rsidRDefault="00CD7CF1" w:rsidP="00CD7CF1">
      <w:pPr>
        <w:rPr>
          <w:rFonts w:ascii="Arial" w:hAnsi="Arial" w:cs="Arial"/>
          <w:b/>
          <w:bCs/>
          <w:color w:val="002060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Then, in 1991, </w:t>
      </w:r>
      <w:r w:rsidR="00337B20" w:rsidRPr="00621F28">
        <w:rPr>
          <w:rFonts w:ascii="Arial" w:hAnsi="Arial" w:cs="Arial"/>
          <w:sz w:val="24"/>
          <w:szCs w:val="24"/>
        </w:rPr>
        <w:t>after 70 years,</w:t>
      </w:r>
      <w:r w:rsidRPr="00621F28">
        <w:rPr>
          <w:rFonts w:ascii="Arial" w:hAnsi="Arial" w:cs="Arial"/>
          <w:sz w:val="24"/>
          <w:szCs w:val="24"/>
        </w:rPr>
        <w:t xml:space="preserve"> the U.S.S.R. dissolved, leaving Russia as a standalone </w:t>
      </w:r>
      <w:r w:rsidR="000200C6">
        <w:rPr>
          <w:rFonts w:ascii="Arial" w:hAnsi="Arial" w:cs="Arial"/>
          <w:sz w:val="24"/>
          <w:szCs w:val="24"/>
        </w:rPr>
        <w:t>n</w:t>
      </w:r>
      <w:r w:rsidRPr="00621F28">
        <w:rPr>
          <w:rFonts w:ascii="Arial" w:hAnsi="Arial" w:cs="Arial"/>
          <w:sz w:val="24"/>
          <w:szCs w:val="24"/>
        </w:rPr>
        <w:t xml:space="preserve">ation of </w:t>
      </w:r>
      <w:r w:rsidR="00225BDD">
        <w:rPr>
          <w:rFonts w:ascii="Arial" w:hAnsi="Arial" w:cs="Arial"/>
          <w:sz w:val="24"/>
          <w:szCs w:val="24"/>
        </w:rPr>
        <w:t>148</w:t>
      </w:r>
      <w:r w:rsidRPr="00621F28">
        <w:rPr>
          <w:rFonts w:ascii="Arial" w:hAnsi="Arial" w:cs="Arial"/>
          <w:sz w:val="24"/>
          <w:szCs w:val="24"/>
        </w:rPr>
        <w:t xml:space="preserve"> million. The collapse was somewhat of a surprise</w:t>
      </w:r>
      <w:r w:rsidR="00225BDD">
        <w:rPr>
          <w:rFonts w:ascii="Arial" w:hAnsi="Arial" w:cs="Arial"/>
          <w:sz w:val="24"/>
          <w:szCs w:val="24"/>
        </w:rPr>
        <w:t xml:space="preserve"> to the world</w:t>
      </w:r>
      <w:r w:rsidRPr="00621F28">
        <w:rPr>
          <w:rFonts w:ascii="Arial" w:hAnsi="Arial" w:cs="Arial"/>
          <w:sz w:val="24"/>
          <w:szCs w:val="24"/>
        </w:rPr>
        <w:t xml:space="preserve"> but</w:t>
      </w:r>
      <w:r w:rsidR="00337B20" w:rsidRPr="00621F28">
        <w:rPr>
          <w:rFonts w:ascii="Arial" w:hAnsi="Arial" w:cs="Arial"/>
          <w:sz w:val="24"/>
          <w:szCs w:val="24"/>
        </w:rPr>
        <w:t>, in fact,</w:t>
      </w:r>
      <w:r w:rsidRPr="00621F28">
        <w:rPr>
          <w:rFonts w:ascii="Arial" w:hAnsi="Arial" w:cs="Arial"/>
          <w:sz w:val="24"/>
          <w:szCs w:val="24"/>
        </w:rPr>
        <w:t xml:space="preserve"> </w:t>
      </w:r>
      <w:r w:rsidR="00337B20" w:rsidRPr="00621F28">
        <w:rPr>
          <w:rFonts w:ascii="Arial" w:hAnsi="Arial" w:cs="Arial"/>
          <w:sz w:val="24"/>
          <w:szCs w:val="24"/>
        </w:rPr>
        <w:t>resulted from a gradual economic stagnation, military over</w:t>
      </w:r>
      <w:r w:rsidR="0094374A" w:rsidRPr="00621F28">
        <w:rPr>
          <w:rFonts w:ascii="Arial" w:hAnsi="Arial" w:cs="Arial"/>
          <w:sz w:val="24"/>
          <w:szCs w:val="24"/>
        </w:rPr>
        <w:t>-</w:t>
      </w:r>
      <w:r w:rsidR="000200C6" w:rsidRPr="00621F28">
        <w:rPr>
          <w:rFonts w:ascii="Arial" w:hAnsi="Arial" w:cs="Arial"/>
          <w:sz w:val="24"/>
          <w:szCs w:val="24"/>
        </w:rPr>
        <w:t>extension</w:t>
      </w:r>
      <w:r w:rsidR="00337B20" w:rsidRPr="00621F28">
        <w:rPr>
          <w:rFonts w:ascii="Arial" w:hAnsi="Arial" w:cs="Arial"/>
          <w:sz w:val="24"/>
          <w:szCs w:val="24"/>
        </w:rPr>
        <w:t xml:space="preserve"> and the U.S. aggressive policy of containment. </w:t>
      </w:r>
      <w:r w:rsidR="00337B20" w:rsidRPr="002F4D31">
        <w:rPr>
          <w:rFonts w:ascii="Arial" w:hAnsi="Arial" w:cs="Arial"/>
          <w:b/>
          <w:bCs/>
          <w:color w:val="002060"/>
          <w:sz w:val="24"/>
          <w:szCs w:val="24"/>
        </w:rPr>
        <w:t>On C</w:t>
      </w:r>
      <w:r w:rsidR="0094374A" w:rsidRPr="002F4D31">
        <w:rPr>
          <w:rFonts w:ascii="Arial" w:hAnsi="Arial" w:cs="Arial"/>
          <w:b/>
          <w:bCs/>
          <w:color w:val="002060"/>
          <w:sz w:val="24"/>
          <w:szCs w:val="24"/>
        </w:rPr>
        <w:t>hristmas</w:t>
      </w:r>
      <w:r w:rsidR="00337B20" w:rsidRPr="002F4D31">
        <w:rPr>
          <w:rFonts w:ascii="Arial" w:hAnsi="Arial" w:cs="Arial"/>
          <w:b/>
          <w:bCs/>
          <w:color w:val="002060"/>
          <w:sz w:val="24"/>
          <w:szCs w:val="24"/>
        </w:rPr>
        <w:t xml:space="preserve"> Day 1991 the </w:t>
      </w:r>
      <w:r w:rsidR="00106FB9" w:rsidRPr="002F4D31">
        <w:rPr>
          <w:rFonts w:ascii="Arial" w:hAnsi="Arial" w:cs="Arial"/>
          <w:b/>
          <w:bCs/>
          <w:color w:val="002060"/>
          <w:sz w:val="24"/>
          <w:szCs w:val="24"/>
        </w:rPr>
        <w:t>USSR</w:t>
      </w:r>
      <w:r w:rsidR="00337B20" w:rsidRPr="002F4D31">
        <w:rPr>
          <w:rFonts w:ascii="Arial" w:hAnsi="Arial" w:cs="Arial"/>
          <w:b/>
          <w:bCs/>
          <w:color w:val="002060"/>
          <w:sz w:val="24"/>
          <w:szCs w:val="24"/>
        </w:rPr>
        <w:t xml:space="preserve"> ceased to exist.</w:t>
      </w:r>
    </w:p>
    <w:p w14:paraId="687FFD7F" w14:textId="0FA7F8A8" w:rsidR="003C6F3D" w:rsidRDefault="0094374A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Within the USSR, </w:t>
      </w:r>
      <w:r w:rsidR="000A2B40">
        <w:rPr>
          <w:rFonts w:ascii="Arial" w:hAnsi="Arial" w:cs="Arial"/>
          <w:sz w:val="24"/>
          <w:szCs w:val="24"/>
        </w:rPr>
        <w:t>t</w:t>
      </w:r>
      <w:r w:rsidR="00317287" w:rsidRPr="00621F28">
        <w:rPr>
          <w:rFonts w:ascii="Arial" w:hAnsi="Arial" w:cs="Arial"/>
          <w:sz w:val="24"/>
          <w:szCs w:val="24"/>
        </w:rPr>
        <w:t>he population of Russia has been a roller coaster.</w:t>
      </w:r>
      <w:r w:rsidR="003C6F3D">
        <w:rPr>
          <w:rFonts w:ascii="Arial" w:hAnsi="Arial" w:cs="Arial"/>
          <w:sz w:val="24"/>
          <w:szCs w:val="24"/>
        </w:rPr>
        <w:t xml:space="preserve"> The combination of World War I and the Famine of 1921-1922 resulted in a population decline of more than 20 million </w:t>
      </w:r>
      <w:r w:rsidR="000200C6">
        <w:rPr>
          <w:rFonts w:ascii="Arial" w:hAnsi="Arial" w:cs="Arial"/>
          <w:sz w:val="24"/>
          <w:szCs w:val="24"/>
        </w:rPr>
        <w:t>people</w:t>
      </w:r>
      <w:r w:rsidR="003C6F3D">
        <w:rPr>
          <w:rFonts w:ascii="Arial" w:hAnsi="Arial" w:cs="Arial"/>
          <w:sz w:val="24"/>
          <w:szCs w:val="24"/>
        </w:rPr>
        <w:t xml:space="preserve">. </w:t>
      </w:r>
    </w:p>
    <w:p w14:paraId="55F9C762" w14:textId="09E3E63A" w:rsidR="00442603" w:rsidRDefault="00472383" w:rsidP="00CD7CF1">
      <w:pPr>
        <w:rPr>
          <w:rFonts w:ascii="Arial" w:hAnsi="Arial" w:cs="Arial"/>
          <w:sz w:val="24"/>
          <w:szCs w:val="24"/>
        </w:rPr>
      </w:pPr>
      <w:r w:rsidRPr="00472383">
        <w:rPr>
          <w:noProof/>
        </w:rPr>
        <w:lastRenderedPageBreak/>
        <w:drawing>
          <wp:inline distT="0" distB="0" distL="0" distR="0" wp14:anchorId="7F87C13E" wp14:editId="3D3A9982">
            <wp:extent cx="5829300" cy="4905375"/>
            <wp:effectExtent l="76200" t="76200" r="133350" b="142875"/>
            <wp:docPr id="20166484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905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B1854C2" w14:textId="4963132C" w:rsidR="00442603" w:rsidRDefault="00DF16D2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I-1</w:t>
      </w:r>
    </w:p>
    <w:p w14:paraId="0CAB975D" w14:textId="22CFCAE5" w:rsidR="008105E7" w:rsidRDefault="00317287" w:rsidP="00317287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In 1920, the population of Russia was </w:t>
      </w:r>
      <w:r w:rsidRPr="00E31997">
        <w:rPr>
          <w:rFonts w:ascii="Arial" w:hAnsi="Arial" w:cs="Arial"/>
          <w:sz w:val="24"/>
          <w:szCs w:val="24"/>
        </w:rPr>
        <w:t>13</w:t>
      </w:r>
      <w:r w:rsidR="003C6F3D">
        <w:rPr>
          <w:rFonts w:ascii="Arial" w:hAnsi="Arial" w:cs="Arial"/>
          <w:sz w:val="24"/>
          <w:szCs w:val="24"/>
        </w:rPr>
        <w:t>4</w:t>
      </w:r>
      <w:r w:rsidRPr="00621F28">
        <w:rPr>
          <w:rFonts w:ascii="Arial" w:hAnsi="Arial" w:cs="Arial"/>
          <w:sz w:val="24"/>
          <w:szCs w:val="24"/>
        </w:rPr>
        <w:t xml:space="preserve"> million, but World War </w:t>
      </w:r>
      <w:r w:rsidR="0094374A" w:rsidRPr="00621F28">
        <w:rPr>
          <w:rFonts w:ascii="Arial" w:hAnsi="Arial" w:cs="Arial"/>
          <w:sz w:val="24"/>
          <w:szCs w:val="24"/>
        </w:rPr>
        <w:t>II</w:t>
      </w:r>
      <w:r w:rsidR="00B75B25">
        <w:rPr>
          <w:rFonts w:ascii="Arial" w:hAnsi="Arial" w:cs="Arial"/>
          <w:sz w:val="24"/>
          <w:szCs w:val="24"/>
        </w:rPr>
        <w:t xml:space="preserve"> (1941-1945)</w:t>
      </w:r>
      <w:r w:rsidRPr="00621F28">
        <w:rPr>
          <w:rFonts w:ascii="Arial" w:hAnsi="Arial" w:cs="Arial"/>
          <w:sz w:val="24"/>
          <w:szCs w:val="24"/>
        </w:rPr>
        <w:t xml:space="preserve"> took a devastating toll. </w:t>
      </w:r>
      <w:r w:rsidR="0094374A" w:rsidRPr="00642305">
        <w:rPr>
          <w:rFonts w:ascii="Arial" w:hAnsi="Arial" w:cs="Arial"/>
          <w:b/>
          <w:bCs/>
          <w:color w:val="002060"/>
          <w:sz w:val="24"/>
          <w:szCs w:val="24"/>
        </w:rPr>
        <w:t>Russia</w:t>
      </w:r>
      <w:r w:rsidR="007B1AF8" w:rsidRPr="00642305">
        <w:rPr>
          <w:rFonts w:ascii="Arial" w:hAnsi="Arial" w:cs="Arial"/>
          <w:b/>
          <w:bCs/>
          <w:color w:val="002060"/>
          <w:sz w:val="24"/>
          <w:szCs w:val="24"/>
        </w:rPr>
        <w:t xml:space="preserve"> and its satellite countries</w:t>
      </w:r>
      <w:r w:rsidR="0094374A" w:rsidRPr="00642305">
        <w:rPr>
          <w:rFonts w:ascii="Arial" w:hAnsi="Arial" w:cs="Arial"/>
          <w:b/>
          <w:bCs/>
          <w:color w:val="002060"/>
          <w:sz w:val="24"/>
          <w:szCs w:val="24"/>
        </w:rPr>
        <w:t xml:space="preserve"> lost 27 million people during World War II</w:t>
      </w:r>
      <w:r w:rsidR="006573F0">
        <w:rPr>
          <w:rFonts w:ascii="Arial" w:hAnsi="Arial" w:cs="Arial"/>
          <w:sz w:val="24"/>
          <w:szCs w:val="24"/>
        </w:rPr>
        <w:t xml:space="preserve">. </w:t>
      </w:r>
      <w:r w:rsidR="008105E7" w:rsidRPr="00621F28">
        <w:rPr>
          <w:rFonts w:ascii="Arial" w:hAnsi="Arial" w:cs="Arial"/>
          <w:sz w:val="24"/>
          <w:szCs w:val="24"/>
        </w:rPr>
        <w:t xml:space="preserve">By contrast, Germany only lost seven million </w:t>
      </w:r>
      <w:r w:rsidR="00462989">
        <w:rPr>
          <w:rFonts w:ascii="Arial" w:hAnsi="Arial" w:cs="Arial"/>
          <w:sz w:val="24"/>
          <w:szCs w:val="24"/>
        </w:rPr>
        <w:t>members of the military</w:t>
      </w:r>
      <w:r w:rsidR="00AA457B">
        <w:rPr>
          <w:rFonts w:ascii="Arial" w:hAnsi="Arial" w:cs="Arial"/>
          <w:sz w:val="24"/>
          <w:szCs w:val="24"/>
        </w:rPr>
        <w:t xml:space="preserve"> in </w:t>
      </w:r>
      <w:r w:rsidR="000200C6">
        <w:rPr>
          <w:rFonts w:ascii="Arial" w:hAnsi="Arial" w:cs="Arial"/>
          <w:sz w:val="24"/>
          <w:szCs w:val="24"/>
        </w:rPr>
        <w:t>total,</w:t>
      </w:r>
      <w:r w:rsidR="0047239C">
        <w:rPr>
          <w:rFonts w:ascii="Arial" w:hAnsi="Arial" w:cs="Arial"/>
          <w:sz w:val="24"/>
          <w:szCs w:val="24"/>
        </w:rPr>
        <w:t xml:space="preserve"> </w:t>
      </w:r>
      <w:r w:rsidR="000200C6">
        <w:rPr>
          <w:rFonts w:ascii="Arial" w:hAnsi="Arial" w:cs="Arial"/>
          <w:sz w:val="24"/>
          <w:szCs w:val="24"/>
        </w:rPr>
        <w:t>i.e.</w:t>
      </w:r>
      <w:r w:rsidR="0047239C">
        <w:rPr>
          <w:rFonts w:ascii="Arial" w:hAnsi="Arial" w:cs="Arial"/>
          <w:sz w:val="24"/>
          <w:szCs w:val="24"/>
        </w:rPr>
        <w:t xml:space="preserve">, Russia lost 20 million more people than Germany. </w:t>
      </w:r>
    </w:p>
    <w:p w14:paraId="4E4AE294" w14:textId="427BA5E7" w:rsidR="00317287" w:rsidRDefault="00317287" w:rsidP="00317287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By 1950, the population </w:t>
      </w:r>
      <w:r w:rsidR="008105E7" w:rsidRPr="00621F28">
        <w:rPr>
          <w:rFonts w:ascii="Arial" w:hAnsi="Arial" w:cs="Arial"/>
          <w:sz w:val="24"/>
          <w:szCs w:val="24"/>
        </w:rPr>
        <w:t xml:space="preserve">of Russia </w:t>
      </w:r>
      <w:r w:rsidRPr="00621F28">
        <w:rPr>
          <w:rFonts w:ascii="Arial" w:hAnsi="Arial" w:cs="Arial"/>
          <w:sz w:val="24"/>
          <w:szCs w:val="24"/>
        </w:rPr>
        <w:t>had atrophied to 103 million. After WW</w:t>
      </w:r>
      <w:r w:rsidR="00A42037">
        <w:rPr>
          <w:rFonts w:ascii="Arial" w:hAnsi="Arial" w:cs="Arial"/>
          <w:sz w:val="24"/>
          <w:szCs w:val="24"/>
        </w:rPr>
        <w:t xml:space="preserve"> II</w:t>
      </w:r>
      <w:r w:rsidRPr="00621F28">
        <w:rPr>
          <w:rFonts w:ascii="Arial" w:hAnsi="Arial" w:cs="Arial"/>
          <w:sz w:val="24"/>
          <w:szCs w:val="24"/>
        </w:rPr>
        <w:t xml:space="preserve"> the population began to recover reaching </w:t>
      </w:r>
      <w:r w:rsidR="00595CEB">
        <w:rPr>
          <w:rFonts w:ascii="Arial" w:hAnsi="Arial" w:cs="Arial"/>
          <w:sz w:val="24"/>
          <w:szCs w:val="24"/>
        </w:rPr>
        <w:t>130</w:t>
      </w:r>
      <w:r w:rsidRPr="00621F28">
        <w:rPr>
          <w:rFonts w:ascii="Arial" w:hAnsi="Arial" w:cs="Arial"/>
          <w:sz w:val="24"/>
          <w:szCs w:val="24"/>
        </w:rPr>
        <w:t xml:space="preserve"> million in 19</w:t>
      </w:r>
      <w:r w:rsidR="005166D6">
        <w:rPr>
          <w:rFonts w:ascii="Arial" w:hAnsi="Arial" w:cs="Arial"/>
          <w:sz w:val="24"/>
          <w:szCs w:val="24"/>
        </w:rPr>
        <w:t>70</w:t>
      </w:r>
      <w:r w:rsidRPr="00621F28">
        <w:rPr>
          <w:rFonts w:ascii="Arial" w:hAnsi="Arial" w:cs="Arial"/>
          <w:sz w:val="24"/>
          <w:szCs w:val="24"/>
        </w:rPr>
        <w:t xml:space="preserve">. </w:t>
      </w:r>
      <w:r w:rsidR="008105E7" w:rsidRPr="00621F28">
        <w:rPr>
          <w:rFonts w:ascii="Arial" w:hAnsi="Arial" w:cs="Arial"/>
          <w:sz w:val="24"/>
          <w:szCs w:val="24"/>
        </w:rPr>
        <w:t>But</w:t>
      </w:r>
      <w:r w:rsidRPr="00621F28">
        <w:rPr>
          <w:rFonts w:ascii="Arial" w:hAnsi="Arial" w:cs="Arial"/>
          <w:sz w:val="24"/>
          <w:szCs w:val="24"/>
        </w:rPr>
        <w:t xml:space="preserve"> it has been on a</w:t>
      </w:r>
      <w:r w:rsidR="005166D6">
        <w:rPr>
          <w:rFonts w:ascii="Arial" w:hAnsi="Arial" w:cs="Arial"/>
          <w:sz w:val="24"/>
          <w:szCs w:val="24"/>
        </w:rPr>
        <w:t xml:space="preserve"> stable or</w:t>
      </w:r>
      <w:r w:rsidRPr="00621F28">
        <w:rPr>
          <w:rFonts w:ascii="Arial" w:hAnsi="Arial" w:cs="Arial"/>
          <w:sz w:val="24"/>
          <w:szCs w:val="24"/>
        </w:rPr>
        <w:t xml:space="preserve"> downhill course ever since.</w:t>
      </w:r>
      <w:r w:rsidR="0094374A" w:rsidRPr="00621F28">
        <w:rPr>
          <w:rFonts w:ascii="Arial" w:hAnsi="Arial" w:cs="Arial"/>
          <w:sz w:val="24"/>
          <w:szCs w:val="24"/>
        </w:rPr>
        <w:t xml:space="preserve"> </w:t>
      </w:r>
    </w:p>
    <w:p w14:paraId="465496FF" w14:textId="77777777" w:rsidR="00DF16D2" w:rsidRDefault="00DF16D2" w:rsidP="00CB73F1">
      <w:pPr>
        <w:jc w:val="center"/>
        <w:rPr>
          <w:rFonts w:ascii="Arial" w:hAnsi="Arial" w:cs="Arial"/>
          <w:sz w:val="24"/>
          <w:szCs w:val="24"/>
        </w:rPr>
      </w:pPr>
    </w:p>
    <w:p w14:paraId="0EBACE72" w14:textId="78E362DC" w:rsidR="00CB73F1" w:rsidRPr="00621F28" w:rsidRDefault="00CB73F1" w:rsidP="00CB73F1">
      <w:pPr>
        <w:jc w:val="center"/>
        <w:rPr>
          <w:rFonts w:ascii="Arial" w:hAnsi="Arial" w:cs="Arial"/>
          <w:sz w:val="24"/>
          <w:szCs w:val="24"/>
        </w:rPr>
      </w:pPr>
      <w:r w:rsidRPr="00CB73F1">
        <w:rPr>
          <w:noProof/>
        </w:rPr>
        <w:lastRenderedPageBreak/>
        <w:drawing>
          <wp:inline distT="0" distB="0" distL="0" distR="0" wp14:anchorId="2C3D931E" wp14:editId="74454437">
            <wp:extent cx="4581525" cy="3752850"/>
            <wp:effectExtent l="0" t="0" r="9525" b="0"/>
            <wp:docPr id="63770367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A9BD" w14:textId="4E9033D8" w:rsidR="00354959" w:rsidRDefault="00354959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I-2</w:t>
      </w:r>
    </w:p>
    <w:p w14:paraId="73856E1D" w14:textId="4A543D50" w:rsidR="00E40A6F" w:rsidRDefault="00317287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At the time of the dissolution of the </w:t>
      </w:r>
      <w:r w:rsidR="000200C6" w:rsidRPr="00621F28">
        <w:rPr>
          <w:rFonts w:ascii="Arial" w:hAnsi="Arial" w:cs="Arial"/>
          <w:sz w:val="24"/>
          <w:szCs w:val="24"/>
        </w:rPr>
        <w:t>USSR,</w:t>
      </w:r>
      <w:r w:rsidR="008105E7" w:rsidRPr="00621F28">
        <w:rPr>
          <w:rFonts w:ascii="Arial" w:hAnsi="Arial" w:cs="Arial"/>
          <w:sz w:val="24"/>
          <w:szCs w:val="24"/>
        </w:rPr>
        <w:t xml:space="preserve"> </w:t>
      </w:r>
      <w:r w:rsidR="00E40A6F" w:rsidRPr="00621F28">
        <w:rPr>
          <w:rFonts w:ascii="Arial" w:hAnsi="Arial" w:cs="Arial"/>
          <w:sz w:val="24"/>
          <w:szCs w:val="24"/>
        </w:rPr>
        <w:t>Russia, in 1991, had a population of 148 million. The pop</w:t>
      </w:r>
      <w:r w:rsidR="00C72109" w:rsidRPr="00621F28">
        <w:rPr>
          <w:rFonts w:ascii="Arial" w:hAnsi="Arial" w:cs="Arial"/>
          <w:sz w:val="24"/>
          <w:szCs w:val="24"/>
        </w:rPr>
        <w:t>ulation of</w:t>
      </w:r>
      <w:r w:rsidR="00E40A6F" w:rsidRPr="00621F28">
        <w:rPr>
          <w:rFonts w:ascii="Arial" w:hAnsi="Arial" w:cs="Arial"/>
          <w:sz w:val="24"/>
          <w:szCs w:val="24"/>
        </w:rPr>
        <w:t xml:space="preserve"> Russia began a slow decline due to out-migration and, “natural decrease” i.e., more deaths than births. And today, the population of Russia stands at 14</w:t>
      </w:r>
      <w:r w:rsidR="00BC14C3">
        <w:rPr>
          <w:rFonts w:ascii="Arial" w:hAnsi="Arial" w:cs="Arial"/>
          <w:sz w:val="24"/>
          <w:szCs w:val="24"/>
        </w:rPr>
        <w:t>6</w:t>
      </w:r>
      <w:r w:rsidR="00E40A6F" w:rsidRPr="00621F28">
        <w:rPr>
          <w:rFonts w:ascii="Arial" w:hAnsi="Arial" w:cs="Arial"/>
          <w:sz w:val="24"/>
          <w:szCs w:val="24"/>
        </w:rPr>
        <w:t xml:space="preserve"> million.</w:t>
      </w:r>
    </w:p>
    <w:p w14:paraId="09E4DB03" w14:textId="04449C01" w:rsidR="007810FC" w:rsidRDefault="007810FC" w:rsidP="007810FC">
      <w:pPr>
        <w:jc w:val="center"/>
        <w:rPr>
          <w:rFonts w:ascii="Arial" w:hAnsi="Arial" w:cs="Arial"/>
          <w:sz w:val="24"/>
          <w:szCs w:val="24"/>
        </w:rPr>
      </w:pPr>
      <w:r w:rsidRPr="007810FC">
        <w:rPr>
          <w:noProof/>
        </w:rPr>
        <w:drawing>
          <wp:inline distT="0" distB="0" distL="0" distR="0" wp14:anchorId="4E4FD132" wp14:editId="1A428066">
            <wp:extent cx="3105150" cy="2609850"/>
            <wp:effectExtent l="0" t="0" r="0" b="0"/>
            <wp:docPr id="17352205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F49C" w14:textId="5E988C2A" w:rsidR="00354959" w:rsidRDefault="00354959" w:rsidP="00726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I-3</w:t>
      </w:r>
    </w:p>
    <w:p w14:paraId="7F97DCC2" w14:textId="0D21CC80" w:rsidR="00726A81" w:rsidRPr="00621F28" w:rsidRDefault="00726A81" w:rsidP="00726A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15 countries that comprise the USSR peaked in the past quarter century and are projected to begin a steady decline through this century. </w:t>
      </w:r>
    </w:p>
    <w:p w14:paraId="3C8875BC" w14:textId="734B252A" w:rsidR="007810FC" w:rsidRDefault="00726A81" w:rsidP="00CD7CF1">
      <w:pPr>
        <w:rPr>
          <w:rFonts w:ascii="Arial" w:hAnsi="Arial" w:cs="Arial"/>
          <w:sz w:val="24"/>
          <w:szCs w:val="24"/>
        </w:rPr>
      </w:pPr>
      <w:r w:rsidRPr="00726A81">
        <w:rPr>
          <w:noProof/>
        </w:rPr>
        <w:drawing>
          <wp:inline distT="0" distB="0" distL="0" distR="0" wp14:anchorId="261CC15E" wp14:editId="2BE7B5F9">
            <wp:extent cx="5943600" cy="3591560"/>
            <wp:effectExtent l="0" t="0" r="0" b="8890"/>
            <wp:docPr id="4955031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DCBA" w14:textId="5C323C31" w:rsidR="00012867" w:rsidRDefault="00012867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I-4</w:t>
      </w:r>
    </w:p>
    <w:p w14:paraId="32B70C53" w14:textId="240C033C" w:rsidR="00726A81" w:rsidRDefault="00E40A6F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In that same timeframe, the competitive </w:t>
      </w:r>
      <w:r w:rsidR="00EE6EFE" w:rsidRPr="00621F28">
        <w:rPr>
          <w:rFonts w:ascii="Arial" w:hAnsi="Arial" w:cs="Arial"/>
          <w:sz w:val="24"/>
          <w:szCs w:val="24"/>
        </w:rPr>
        <w:t xml:space="preserve">nations of the world expanded. </w:t>
      </w:r>
    </w:p>
    <w:p w14:paraId="47D44EE8" w14:textId="07DCF9A2" w:rsidR="00EE6EFE" w:rsidRDefault="00EE6EFE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The U.S. population in </w:t>
      </w:r>
      <w:r w:rsidR="00F20626">
        <w:rPr>
          <w:rFonts w:ascii="Arial" w:hAnsi="Arial" w:cs="Arial"/>
          <w:sz w:val="24"/>
          <w:szCs w:val="24"/>
        </w:rPr>
        <w:t>2020</w:t>
      </w:r>
      <w:r w:rsidRPr="00621F28">
        <w:rPr>
          <w:rFonts w:ascii="Arial" w:hAnsi="Arial" w:cs="Arial"/>
          <w:sz w:val="24"/>
          <w:szCs w:val="24"/>
        </w:rPr>
        <w:t xml:space="preserve"> had a population of </w:t>
      </w:r>
      <w:r w:rsidR="00F20626">
        <w:rPr>
          <w:rFonts w:ascii="Arial" w:hAnsi="Arial" w:cs="Arial"/>
          <w:sz w:val="24"/>
          <w:szCs w:val="24"/>
        </w:rPr>
        <w:t xml:space="preserve">331 million </w:t>
      </w:r>
      <w:r w:rsidRPr="00621F28">
        <w:rPr>
          <w:rFonts w:ascii="Arial" w:hAnsi="Arial" w:cs="Arial"/>
          <w:sz w:val="24"/>
          <w:szCs w:val="24"/>
        </w:rPr>
        <w:t xml:space="preserve">and </w:t>
      </w:r>
      <w:r w:rsidR="00F20626">
        <w:rPr>
          <w:rFonts w:ascii="Arial" w:hAnsi="Arial" w:cs="Arial"/>
          <w:sz w:val="24"/>
          <w:szCs w:val="24"/>
        </w:rPr>
        <w:t>is projected to increase to 379 million by 2050</w:t>
      </w:r>
      <w:r w:rsidRPr="00621F28">
        <w:rPr>
          <w:rFonts w:ascii="Arial" w:hAnsi="Arial" w:cs="Arial"/>
          <w:sz w:val="24"/>
          <w:szCs w:val="24"/>
        </w:rPr>
        <w:t xml:space="preserve">. </w:t>
      </w:r>
      <w:r w:rsidR="00C72109" w:rsidRPr="00621F28">
        <w:rPr>
          <w:rFonts w:ascii="Arial" w:hAnsi="Arial" w:cs="Arial"/>
          <w:sz w:val="24"/>
          <w:szCs w:val="24"/>
        </w:rPr>
        <w:t xml:space="preserve">And India </w:t>
      </w:r>
      <w:r w:rsidR="00F20626">
        <w:rPr>
          <w:rFonts w:ascii="Arial" w:hAnsi="Arial" w:cs="Arial"/>
          <w:sz w:val="24"/>
          <w:szCs w:val="24"/>
        </w:rPr>
        <w:t>is projected to see</w:t>
      </w:r>
      <w:r w:rsidR="00C72109" w:rsidRPr="00621F28">
        <w:rPr>
          <w:rFonts w:ascii="Arial" w:hAnsi="Arial" w:cs="Arial"/>
          <w:sz w:val="24"/>
          <w:szCs w:val="24"/>
        </w:rPr>
        <w:t xml:space="preserve"> its population expand to 1.</w:t>
      </w:r>
      <w:r w:rsidR="00486605">
        <w:rPr>
          <w:rFonts w:ascii="Arial" w:hAnsi="Arial" w:cs="Arial"/>
          <w:sz w:val="24"/>
          <w:szCs w:val="24"/>
        </w:rPr>
        <w:t>6</w:t>
      </w:r>
      <w:r w:rsidR="006078D0">
        <w:rPr>
          <w:rFonts w:ascii="Arial" w:hAnsi="Arial" w:cs="Arial"/>
          <w:sz w:val="24"/>
          <w:szCs w:val="24"/>
        </w:rPr>
        <w:t xml:space="preserve"> billion, slightly ahead of</w:t>
      </w:r>
      <w:r w:rsidR="00C72109" w:rsidRPr="00621F28">
        <w:rPr>
          <w:rFonts w:ascii="Arial" w:hAnsi="Arial" w:cs="Arial"/>
          <w:sz w:val="24"/>
          <w:szCs w:val="24"/>
        </w:rPr>
        <w:t xml:space="preserve"> the</w:t>
      </w:r>
      <w:r w:rsidR="006078D0">
        <w:rPr>
          <w:rFonts w:ascii="Arial" w:hAnsi="Arial" w:cs="Arial"/>
          <w:sz w:val="24"/>
          <w:szCs w:val="24"/>
        </w:rPr>
        <w:t xml:space="preserve"> 2050</w:t>
      </w:r>
      <w:r w:rsidR="00C72109" w:rsidRPr="00621F28">
        <w:rPr>
          <w:rFonts w:ascii="Arial" w:hAnsi="Arial" w:cs="Arial"/>
          <w:sz w:val="24"/>
          <w:szCs w:val="24"/>
        </w:rPr>
        <w:t xml:space="preserve"> China population. </w:t>
      </w:r>
      <w:r w:rsidR="006078D0">
        <w:rPr>
          <w:rFonts w:ascii="Arial" w:hAnsi="Arial" w:cs="Arial"/>
          <w:sz w:val="24"/>
          <w:szCs w:val="24"/>
        </w:rPr>
        <w:t xml:space="preserve">Russia, on the other hand, is projected to face a population decline of 11.0 million in the 2020-2050 timeframe. </w:t>
      </w:r>
    </w:p>
    <w:p w14:paraId="087C3BEF" w14:textId="77777777" w:rsidR="00B90C72" w:rsidRDefault="00B90C72" w:rsidP="00CD7CF1">
      <w:pPr>
        <w:rPr>
          <w:rFonts w:ascii="Arial" w:hAnsi="Arial" w:cs="Arial"/>
          <w:sz w:val="24"/>
          <w:szCs w:val="24"/>
        </w:rPr>
      </w:pPr>
    </w:p>
    <w:p w14:paraId="67F2ECCD" w14:textId="19D2ADB4" w:rsidR="006078D0" w:rsidRDefault="006078D0" w:rsidP="00CD7CF1">
      <w:pPr>
        <w:rPr>
          <w:rFonts w:ascii="Arial" w:hAnsi="Arial" w:cs="Arial"/>
          <w:sz w:val="24"/>
          <w:szCs w:val="24"/>
        </w:rPr>
      </w:pPr>
      <w:r w:rsidRPr="006078D0">
        <w:rPr>
          <w:noProof/>
        </w:rPr>
        <w:lastRenderedPageBreak/>
        <w:drawing>
          <wp:inline distT="0" distB="0" distL="0" distR="0" wp14:anchorId="66D0DE89" wp14:editId="5C9C298A">
            <wp:extent cx="5476875" cy="2434167"/>
            <wp:effectExtent l="0" t="0" r="0" b="4445"/>
            <wp:docPr id="17732209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096" cy="243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696C4" w14:textId="4403389E" w:rsidR="006078D0" w:rsidRDefault="00012867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I-5</w:t>
      </w:r>
    </w:p>
    <w:p w14:paraId="3589DEB6" w14:textId="208D5F6A" w:rsidR="00C72109" w:rsidRPr="00621F28" w:rsidRDefault="006078D0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C72109" w:rsidRPr="00621F28">
        <w:rPr>
          <w:rFonts w:ascii="Arial" w:hAnsi="Arial" w:cs="Arial"/>
          <w:sz w:val="24"/>
          <w:szCs w:val="24"/>
        </w:rPr>
        <w:t xml:space="preserve">e question now surfaces: what is the </w:t>
      </w:r>
      <w:r w:rsidR="00C72109" w:rsidRPr="0060129C">
        <w:rPr>
          <w:rFonts w:ascii="Arial" w:hAnsi="Arial" w:cs="Arial"/>
          <w:b/>
          <w:bCs/>
          <w:color w:val="002060"/>
          <w:sz w:val="24"/>
          <w:szCs w:val="24"/>
        </w:rPr>
        <w:t>future of Russia</w:t>
      </w:r>
      <w:r w:rsidR="00C72109" w:rsidRPr="00621F28">
        <w:rPr>
          <w:rFonts w:ascii="Arial" w:hAnsi="Arial" w:cs="Arial"/>
          <w:sz w:val="24"/>
          <w:szCs w:val="24"/>
        </w:rPr>
        <w:t>?</w:t>
      </w:r>
    </w:p>
    <w:p w14:paraId="4B5F97CE" w14:textId="63361927" w:rsidR="00C72109" w:rsidRPr="00621F28" w:rsidRDefault="00C72109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Pointedly, the future is </w:t>
      </w:r>
      <w:r w:rsidR="006078D0">
        <w:rPr>
          <w:rFonts w:ascii="Arial" w:hAnsi="Arial" w:cs="Arial"/>
          <w:sz w:val="24"/>
          <w:szCs w:val="24"/>
        </w:rPr>
        <w:t>not bright</w:t>
      </w:r>
      <w:r w:rsidRPr="00621F28">
        <w:rPr>
          <w:rFonts w:ascii="Arial" w:hAnsi="Arial" w:cs="Arial"/>
          <w:sz w:val="24"/>
          <w:szCs w:val="24"/>
        </w:rPr>
        <w:t>: a combination of declining birth rate, aging population, alcoholism, o</w:t>
      </w:r>
      <w:r w:rsidR="008105E7" w:rsidRPr="00621F28">
        <w:rPr>
          <w:rFonts w:ascii="Arial" w:hAnsi="Arial" w:cs="Arial"/>
          <w:sz w:val="24"/>
          <w:szCs w:val="24"/>
        </w:rPr>
        <w:t>u</w:t>
      </w:r>
      <w:r w:rsidRPr="00621F28">
        <w:rPr>
          <w:rFonts w:ascii="Arial" w:hAnsi="Arial" w:cs="Arial"/>
          <w:sz w:val="24"/>
          <w:szCs w:val="24"/>
        </w:rPr>
        <w:t xml:space="preserve">t-migration and rising deaths in the Ukraine (now estimated at </w:t>
      </w:r>
      <w:r w:rsidR="0060129C">
        <w:rPr>
          <w:rFonts w:ascii="Arial" w:hAnsi="Arial" w:cs="Arial"/>
          <w:sz w:val="24"/>
          <w:szCs w:val="24"/>
        </w:rPr>
        <w:t>15</w:t>
      </w:r>
      <w:r w:rsidRPr="00621F28">
        <w:rPr>
          <w:rFonts w:ascii="Arial" w:hAnsi="Arial" w:cs="Arial"/>
          <w:sz w:val="24"/>
          <w:szCs w:val="24"/>
        </w:rPr>
        <w:t>0,000</w:t>
      </w:r>
      <w:r w:rsidR="006078D0">
        <w:rPr>
          <w:rFonts w:ascii="Arial" w:hAnsi="Arial" w:cs="Arial"/>
          <w:sz w:val="24"/>
          <w:szCs w:val="24"/>
        </w:rPr>
        <w:t>)</w:t>
      </w:r>
      <w:r w:rsidRPr="00621F28">
        <w:rPr>
          <w:rFonts w:ascii="Arial" w:hAnsi="Arial" w:cs="Arial"/>
          <w:sz w:val="24"/>
          <w:szCs w:val="24"/>
        </w:rPr>
        <w:t>. Most of tho</w:t>
      </w:r>
      <w:r w:rsidR="008105E7" w:rsidRPr="00621F28">
        <w:rPr>
          <w:rFonts w:ascii="Arial" w:hAnsi="Arial" w:cs="Arial"/>
          <w:sz w:val="24"/>
          <w:szCs w:val="24"/>
        </w:rPr>
        <w:t>se</w:t>
      </w:r>
      <w:r w:rsidRPr="00621F28">
        <w:rPr>
          <w:rFonts w:ascii="Arial" w:hAnsi="Arial" w:cs="Arial"/>
          <w:sz w:val="24"/>
          <w:szCs w:val="24"/>
        </w:rPr>
        <w:t xml:space="preserve"> </w:t>
      </w:r>
      <w:r w:rsidR="00C10D1C">
        <w:rPr>
          <w:rFonts w:ascii="Arial" w:hAnsi="Arial" w:cs="Arial"/>
          <w:sz w:val="24"/>
          <w:szCs w:val="24"/>
        </w:rPr>
        <w:t>15</w:t>
      </w:r>
      <w:r w:rsidRPr="00621F28">
        <w:rPr>
          <w:rFonts w:ascii="Arial" w:hAnsi="Arial" w:cs="Arial"/>
          <w:sz w:val="24"/>
          <w:szCs w:val="24"/>
        </w:rPr>
        <w:t>0,000 were young and could have married and have kids.</w:t>
      </w:r>
      <w:r w:rsidR="008105E7" w:rsidRPr="00621F28">
        <w:rPr>
          <w:rFonts w:ascii="Arial" w:hAnsi="Arial" w:cs="Arial"/>
          <w:sz w:val="24"/>
          <w:szCs w:val="24"/>
        </w:rPr>
        <w:t xml:space="preserve"> That is not happening.</w:t>
      </w:r>
    </w:p>
    <w:p w14:paraId="2C7D4DBB" w14:textId="24F628F8" w:rsidR="00B954BC" w:rsidRDefault="008105E7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As my audiences </w:t>
      </w:r>
      <w:r w:rsidR="000B3357">
        <w:rPr>
          <w:rFonts w:ascii="Arial" w:hAnsi="Arial" w:cs="Arial"/>
          <w:sz w:val="24"/>
          <w:szCs w:val="24"/>
        </w:rPr>
        <w:t xml:space="preserve">(for my book and lectures) </w:t>
      </w:r>
      <w:r w:rsidRPr="00621F28">
        <w:rPr>
          <w:rFonts w:ascii="Arial" w:hAnsi="Arial" w:cs="Arial"/>
          <w:sz w:val="24"/>
          <w:szCs w:val="24"/>
        </w:rPr>
        <w:t>know, for an economy to grow and prosper, it is necessary to have two children for every mommy and daddy.  The</w:t>
      </w:r>
      <w:r w:rsidR="006078D0">
        <w:rPr>
          <w:rFonts w:ascii="Arial" w:hAnsi="Arial" w:cs="Arial"/>
          <w:sz w:val="24"/>
          <w:szCs w:val="24"/>
        </w:rPr>
        <w:t xml:space="preserve">y </w:t>
      </w:r>
      <w:r w:rsidRPr="00621F28">
        <w:rPr>
          <w:rFonts w:ascii="Arial" w:hAnsi="Arial" w:cs="Arial"/>
          <w:sz w:val="24"/>
          <w:szCs w:val="24"/>
        </w:rPr>
        <w:t>also know that most 1</w:t>
      </w:r>
      <w:r w:rsidRPr="00621F28">
        <w:rPr>
          <w:rFonts w:ascii="Arial" w:hAnsi="Arial" w:cs="Arial"/>
          <w:sz w:val="24"/>
          <w:szCs w:val="24"/>
          <w:vertAlign w:val="superscript"/>
        </w:rPr>
        <w:t>st</w:t>
      </w:r>
      <w:r w:rsidRPr="00621F28">
        <w:rPr>
          <w:rFonts w:ascii="Arial" w:hAnsi="Arial" w:cs="Arial"/>
          <w:sz w:val="24"/>
          <w:szCs w:val="24"/>
        </w:rPr>
        <w:t xml:space="preserve"> world countries have fallen below that magic two number. The U.S. is now at 1.</w:t>
      </w:r>
      <w:r w:rsidR="00000D17" w:rsidRPr="00621F28">
        <w:rPr>
          <w:rFonts w:ascii="Arial" w:hAnsi="Arial" w:cs="Arial"/>
          <w:sz w:val="24"/>
          <w:szCs w:val="24"/>
        </w:rPr>
        <w:t>7</w:t>
      </w:r>
      <w:r w:rsidR="002E3FE2">
        <w:rPr>
          <w:rFonts w:ascii="Arial" w:hAnsi="Arial" w:cs="Arial"/>
          <w:sz w:val="24"/>
          <w:szCs w:val="24"/>
        </w:rPr>
        <w:t xml:space="preserve"> </w:t>
      </w:r>
      <w:r w:rsidRPr="00621F28">
        <w:rPr>
          <w:rFonts w:ascii="Arial" w:hAnsi="Arial" w:cs="Arial"/>
          <w:sz w:val="24"/>
          <w:szCs w:val="24"/>
        </w:rPr>
        <w:t xml:space="preserve">(which is why we need </w:t>
      </w:r>
      <w:r w:rsidR="006078D0">
        <w:rPr>
          <w:rFonts w:ascii="Arial" w:hAnsi="Arial" w:cs="Arial"/>
          <w:sz w:val="24"/>
          <w:szCs w:val="24"/>
        </w:rPr>
        <w:t xml:space="preserve">a </w:t>
      </w:r>
      <w:r w:rsidRPr="00621F28">
        <w:rPr>
          <w:rFonts w:ascii="Arial" w:hAnsi="Arial" w:cs="Arial"/>
          <w:sz w:val="24"/>
          <w:szCs w:val="24"/>
        </w:rPr>
        <w:t>vigorous</w:t>
      </w:r>
      <w:r w:rsidR="006078D0">
        <w:rPr>
          <w:rFonts w:ascii="Arial" w:hAnsi="Arial" w:cs="Arial"/>
          <w:sz w:val="24"/>
          <w:szCs w:val="24"/>
        </w:rPr>
        <w:t xml:space="preserve"> youth-oriented</w:t>
      </w:r>
      <w:r w:rsidRPr="00621F28">
        <w:rPr>
          <w:rFonts w:ascii="Arial" w:hAnsi="Arial" w:cs="Arial"/>
          <w:sz w:val="24"/>
          <w:szCs w:val="24"/>
        </w:rPr>
        <w:t xml:space="preserve"> immigration program)</w:t>
      </w:r>
      <w:r w:rsidR="002E3FE2">
        <w:rPr>
          <w:rFonts w:ascii="Arial" w:hAnsi="Arial" w:cs="Arial"/>
          <w:sz w:val="24"/>
          <w:szCs w:val="24"/>
        </w:rPr>
        <w:t xml:space="preserve">, but </w:t>
      </w:r>
      <w:r w:rsidRPr="00621F28">
        <w:rPr>
          <w:rFonts w:ascii="Arial" w:hAnsi="Arial" w:cs="Arial"/>
          <w:sz w:val="24"/>
          <w:szCs w:val="24"/>
        </w:rPr>
        <w:t>Russi</w:t>
      </w:r>
      <w:r w:rsidR="002E3FE2">
        <w:rPr>
          <w:rFonts w:ascii="Arial" w:hAnsi="Arial" w:cs="Arial"/>
          <w:sz w:val="24"/>
          <w:szCs w:val="24"/>
        </w:rPr>
        <w:t>a (</w:t>
      </w:r>
      <w:r w:rsidR="000200C6" w:rsidRPr="00621F28">
        <w:rPr>
          <w:rFonts w:ascii="Arial" w:hAnsi="Arial" w:cs="Arial"/>
          <w:sz w:val="24"/>
          <w:szCs w:val="24"/>
        </w:rPr>
        <w:t xml:space="preserve">which, </w:t>
      </w:r>
      <w:proofErr w:type="gramStart"/>
      <w:r w:rsidR="000200C6" w:rsidRPr="00621F28">
        <w:rPr>
          <w:rFonts w:ascii="Arial" w:hAnsi="Arial" w:cs="Arial"/>
          <w:sz w:val="24"/>
          <w:szCs w:val="24"/>
        </w:rPr>
        <w:t>is</w:t>
      </w:r>
      <w:r w:rsidRPr="00621F28">
        <w:rPr>
          <w:rFonts w:ascii="Arial" w:hAnsi="Arial" w:cs="Arial"/>
          <w:sz w:val="24"/>
          <w:szCs w:val="24"/>
        </w:rPr>
        <w:t xml:space="preserve"> </w:t>
      </w:r>
      <w:r w:rsidR="000200C6">
        <w:rPr>
          <w:rFonts w:ascii="Arial" w:hAnsi="Arial" w:cs="Arial"/>
          <w:sz w:val="24"/>
          <w:szCs w:val="24"/>
        </w:rPr>
        <w:t xml:space="preserve">by definition, </w:t>
      </w:r>
      <w:r w:rsidRPr="00621F28">
        <w:rPr>
          <w:rFonts w:ascii="Arial" w:hAnsi="Arial" w:cs="Arial"/>
          <w:sz w:val="24"/>
          <w:szCs w:val="24"/>
        </w:rPr>
        <w:t>a</w:t>
      </w:r>
      <w:proofErr w:type="gramEnd"/>
      <w:r w:rsidRPr="00621F28">
        <w:rPr>
          <w:rFonts w:ascii="Arial" w:hAnsi="Arial" w:cs="Arial"/>
          <w:sz w:val="24"/>
          <w:szCs w:val="24"/>
        </w:rPr>
        <w:t xml:space="preserve"> first world country</w:t>
      </w:r>
      <w:r w:rsidR="002E3FE2">
        <w:rPr>
          <w:rFonts w:ascii="Arial" w:hAnsi="Arial" w:cs="Arial"/>
          <w:sz w:val="24"/>
          <w:szCs w:val="24"/>
        </w:rPr>
        <w:t>)</w:t>
      </w:r>
      <w:r w:rsidR="00000D17" w:rsidRPr="00621F28">
        <w:rPr>
          <w:rFonts w:ascii="Arial" w:hAnsi="Arial" w:cs="Arial"/>
          <w:sz w:val="24"/>
          <w:szCs w:val="24"/>
        </w:rPr>
        <w:t xml:space="preserve"> has a </w:t>
      </w:r>
      <w:r w:rsidR="002E3FE2">
        <w:rPr>
          <w:rFonts w:ascii="Arial" w:hAnsi="Arial" w:cs="Arial"/>
          <w:sz w:val="24"/>
          <w:szCs w:val="24"/>
        </w:rPr>
        <w:t>very low</w:t>
      </w:r>
      <w:r w:rsidR="00000D17" w:rsidRPr="00621F28">
        <w:rPr>
          <w:rFonts w:ascii="Arial" w:hAnsi="Arial" w:cs="Arial"/>
          <w:sz w:val="24"/>
          <w:szCs w:val="24"/>
        </w:rPr>
        <w:t xml:space="preserve"> fertility rate of 1.</w:t>
      </w:r>
      <w:r w:rsidR="002E3FE2">
        <w:rPr>
          <w:rFonts w:ascii="Arial" w:hAnsi="Arial" w:cs="Arial"/>
          <w:sz w:val="24"/>
          <w:szCs w:val="24"/>
        </w:rPr>
        <w:t xml:space="preserve">5. </w:t>
      </w:r>
    </w:p>
    <w:p w14:paraId="64274518" w14:textId="3D4754B1" w:rsidR="00B954BC" w:rsidRDefault="00B954BC" w:rsidP="00B90C72">
      <w:pPr>
        <w:jc w:val="center"/>
        <w:rPr>
          <w:rFonts w:ascii="Arial" w:hAnsi="Arial" w:cs="Arial"/>
          <w:sz w:val="24"/>
          <w:szCs w:val="24"/>
        </w:rPr>
      </w:pPr>
      <w:r w:rsidRPr="00B954BC">
        <w:rPr>
          <w:noProof/>
        </w:rPr>
        <w:drawing>
          <wp:inline distT="0" distB="0" distL="0" distR="0" wp14:anchorId="38BA3AF9" wp14:editId="0D419E3C">
            <wp:extent cx="5067300" cy="2559156"/>
            <wp:effectExtent l="0" t="0" r="0" b="0"/>
            <wp:docPr id="134623297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196" cy="257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49A35" w14:textId="7E93F202" w:rsidR="00B90C72" w:rsidRDefault="00B90C72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I-6</w:t>
      </w:r>
    </w:p>
    <w:p w14:paraId="326B7374" w14:textId="3D730967" w:rsidR="00000D17" w:rsidRDefault="00000D17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lastRenderedPageBreak/>
        <w:t xml:space="preserve">As a result of </w:t>
      </w:r>
      <w:r w:rsidR="00040004">
        <w:rPr>
          <w:rFonts w:ascii="Arial" w:hAnsi="Arial" w:cs="Arial"/>
          <w:sz w:val="24"/>
          <w:szCs w:val="24"/>
        </w:rPr>
        <w:t>its</w:t>
      </w:r>
      <w:r w:rsidR="00B954BC">
        <w:rPr>
          <w:rFonts w:ascii="Arial" w:hAnsi="Arial" w:cs="Arial"/>
          <w:sz w:val="24"/>
          <w:szCs w:val="24"/>
        </w:rPr>
        <w:t xml:space="preserve"> low</w:t>
      </w:r>
      <w:r w:rsidRPr="00621F28">
        <w:rPr>
          <w:rFonts w:ascii="Arial" w:hAnsi="Arial" w:cs="Arial"/>
          <w:sz w:val="24"/>
          <w:szCs w:val="24"/>
        </w:rPr>
        <w:t xml:space="preserve"> fertility rate, </w:t>
      </w:r>
      <w:r w:rsidR="00040004">
        <w:rPr>
          <w:rFonts w:ascii="Arial" w:hAnsi="Arial" w:cs="Arial"/>
          <w:sz w:val="24"/>
          <w:szCs w:val="24"/>
        </w:rPr>
        <w:t>its</w:t>
      </w:r>
      <w:r w:rsidRPr="00621F28">
        <w:rPr>
          <w:rFonts w:ascii="Arial" w:hAnsi="Arial" w:cs="Arial"/>
          <w:sz w:val="24"/>
          <w:szCs w:val="24"/>
        </w:rPr>
        <w:t xml:space="preserve"> population is aging rapidly. Russia’s over 65 population has grown from </w:t>
      </w:r>
      <w:r w:rsidR="00B954BC">
        <w:rPr>
          <w:rFonts w:ascii="Arial" w:hAnsi="Arial" w:cs="Arial"/>
          <w:sz w:val="24"/>
          <w:szCs w:val="24"/>
        </w:rPr>
        <w:t>12</w:t>
      </w:r>
      <w:r w:rsidRPr="00621F28">
        <w:rPr>
          <w:rFonts w:ascii="Arial" w:hAnsi="Arial" w:cs="Arial"/>
          <w:sz w:val="24"/>
          <w:szCs w:val="24"/>
        </w:rPr>
        <w:t xml:space="preserve">% of the total population to </w:t>
      </w:r>
      <w:r w:rsidR="00B954BC">
        <w:rPr>
          <w:rFonts w:ascii="Arial" w:hAnsi="Arial" w:cs="Arial"/>
          <w:sz w:val="24"/>
          <w:szCs w:val="24"/>
        </w:rPr>
        <w:t>17</w:t>
      </w:r>
      <w:r w:rsidRPr="00621F28">
        <w:rPr>
          <w:rFonts w:ascii="Arial" w:hAnsi="Arial" w:cs="Arial"/>
          <w:sz w:val="24"/>
          <w:szCs w:val="24"/>
        </w:rPr>
        <w:t>%</w:t>
      </w:r>
      <w:r w:rsidR="00B954BC">
        <w:rPr>
          <w:rFonts w:ascii="Arial" w:hAnsi="Arial" w:cs="Arial"/>
          <w:sz w:val="24"/>
          <w:szCs w:val="24"/>
        </w:rPr>
        <w:t xml:space="preserve"> in the past 20 years</w:t>
      </w:r>
      <w:r w:rsidR="000B0839">
        <w:rPr>
          <w:rFonts w:ascii="Arial" w:hAnsi="Arial" w:cs="Arial"/>
          <w:sz w:val="24"/>
          <w:szCs w:val="24"/>
        </w:rPr>
        <w:t>, not unlike the United States.</w:t>
      </w:r>
      <w:r w:rsidR="00B954BC">
        <w:rPr>
          <w:rFonts w:ascii="Arial" w:hAnsi="Arial" w:cs="Arial"/>
          <w:sz w:val="24"/>
          <w:szCs w:val="24"/>
        </w:rPr>
        <w:t xml:space="preserve"> </w:t>
      </w:r>
    </w:p>
    <w:p w14:paraId="41B9555B" w14:textId="36E8856B" w:rsidR="00B954BC" w:rsidRDefault="00B954BC" w:rsidP="009720D0">
      <w:pPr>
        <w:jc w:val="center"/>
        <w:rPr>
          <w:rFonts w:ascii="Arial" w:hAnsi="Arial" w:cs="Arial"/>
          <w:sz w:val="24"/>
          <w:szCs w:val="24"/>
        </w:rPr>
      </w:pPr>
      <w:r w:rsidRPr="00B954BC">
        <w:rPr>
          <w:noProof/>
        </w:rPr>
        <w:drawing>
          <wp:inline distT="0" distB="0" distL="0" distR="0" wp14:anchorId="59CC1445" wp14:editId="73705136">
            <wp:extent cx="5067300" cy="2819400"/>
            <wp:effectExtent l="0" t="0" r="0" b="0"/>
            <wp:docPr id="201709556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BA637" w14:textId="6D23EBF8" w:rsidR="007B371C" w:rsidRDefault="009720D0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B371C">
        <w:rPr>
          <w:rFonts w:ascii="Arial" w:hAnsi="Arial" w:cs="Arial"/>
          <w:sz w:val="24"/>
          <w:szCs w:val="24"/>
        </w:rPr>
        <w:t>I-7</w:t>
      </w:r>
    </w:p>
    <w:p w14:paraId="4B558599" w14:textId="64102BC2" w:rsidR="006E766D" w:rsidRDefault="006E766D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4E0AA4">
        <w:rPr>
          <w:rFonts w:ascii="Arial" w:hAnsi="Arial" w:cs="Arial"/>
          <w:b/>
          <w:bCs/>
          <w:color w:val="002060"/>
          <w:sz w:val="24"/>
          <w:szCs w:val="24"/>
        </w:rPr>
        <w:t>median age</w:t>
      </w:r>
      <w:r w:rsidRPr="004E0AA4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Russia has increased substantially over the past few decades. </w:t>
      </w:r>
      <w:r w:rsidR="009E35E6">
        <w:rPr>
          <w:rFonts w:ascii="Arial" w:hAnsi="Arial" w:cs="Arial"/>
          <w:sz w:val="24"/>
          <w:szCs w:val="24"/>
        </w:rPr>
        <w:t xml:space="preserve">In 1950, the median age in Russia was 24; </w:t>
      </w:r>
      <w:r w:rsidR="00D651D9">
        <w:rPr>
          <w:rFonts w:ascii="Arial" w:hAnsi="Arial" w:cs="Arial"/>
          <w:sz w:val="24"/>
          <w:szCs w:val="24"/>
        </w:rPr>
        <w:t>n</w:t>
      </w:r>
      <w:r w:rsidR="009E35E6">
        <w:rPr>
          <w:rFonts w:ascii="Arial" w:hAnsi="Arial" w:cs="Arial"/>
          <w:sz w:val="24"/>
          <w:szCs w:val="24"/>
        </w:rPr>
        <w:t xml:space="preserve">ow it is 40. </w:t>
      </w:r>
    </w:p>
    <w:p w14:paraId="5A77B2DC" w14:textId="77777777" w:rsidR="000C04C6" w:rsidRDefault="000C04C6" w:rsidP="00CD7CF1">
      <w:pPr>
        <w:rPr>
          <w:rFonts w:ascii="Arial" w:hAnsi="Arial" w:cs="Arial"/>
          <w:sz w:val="24"/>
          <w:szCs w:val="24"/>
        </w:rPr>
      </w:pPr>
    </w:p>
    <w:p w14:paraId="7DDD66A0" w14:textId="77743EBF" w:rsidR="000C04C6" w:rsidRDefault="000C04C6" w:rsidP="00CD7CF1">
      <w:pPr>
        <w:rPr>
          <w:rFonts w:ascii="Arial" w:hAnsi="Arial" w:cs="Arial"/>
          <w:sz w:val="24"/>
          <w:szCs w:val="24"/>
        </w:rPr>
      </w:pPr>
      <w:r w:rsidRPr="000C04C6">
        <w:rPr>
          <w:noProof/>
        </w:rPr>
        <w:drawing>
          <wp:inline distT="0" distB="0" distL="0" distR="0" wp14:anchorId="3894366C" wp14:editId="46FB35D4">
            <wp:extent cx="5943600" cy="2908300"/>
            <wp:effectExtent l="0" t="0" r="0" b="6350"/>
            <wp:docPr id="176463820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BC16" w14:textId="01B3EAAF" w:rsidR="000C04C6" w:rsidRDefault="007B371C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I-8</w:t>
      </w:r>
    </w:p>
    <w:p w14:paraId="50B1A55E" w14:textId="7CEB750A" w:rsidR="007317F0" w:rsidRDefault="007A1209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Pr="00010C20">
        <w:rPr>
          <w:rFonts w:ascii="Arial" w:hAnsi="Arial" w:cs="Arial"/>
          <w:b/>
          <w:bCs/>
          <w:color w:val="002060"/>
          <w:sz w:val="24"/>
          <w:szCs w:val="24"/>
        </w:rPr>
        <w:t>life expectancy</w:t>
      </w:r>
      <w:r w:rsidRPr="00010C20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Russia is among the lowest in the</w:t>
      </w:r>
      <w:r w:rsidR="009875D8">
        <w:rPr>
          <w:rFonts w:ascii="Arial" w:hAnsi="Arial" w:cs="Arial"/>
          <w:sz w:val="24"/>
          <w:szCs w:val="24"/>
        </w:rPr>
        <w:t xml:space="preserve"> first world countries</w:t>
      </w:r>
      <w:r w:rsidR="00125FDF">
        <w:rPr>
          <w:rFonts w:ascii="Arial" w:hAnsi="Arial" w:cs="Arial"/>
          <w:sz w:val="24"/>
          <w:szCs w:val="24"/>
        </w:rPr>
        <w:t xml:space="preserve">. The male life expectancy in Russia </w:t>
      </w:r>
      <w:r w:rsidR="004A1FB9">
        <w:rPr>
          <w:rFonts w:ascii="Arial" w:hAnsi="Arial" w:cs="Arial"/>
          <w:sz w:val="24"/>
          <w:szCs w:val="24"/>
        </w:rPr>
        <w:t>is 67, almost as low as in third world countries. The female</w:t>
      </w:r>
      <w:r w:rsidR="009B782F">
        <w:rPr>
          <w:rFonts w:ascii="Arial" w:hAnsi="Arial" w:cs="Arial"/>
          <w:sz w:val="24"/>
          <w:szCs w:val="24"/>
        </w:rPr>
        <w:t xml:space="preserve">s in Russia have a much longer life expectancy. </w:t>
      </w:r>
    </w:p>
    <w:p w14:paraId="124AE9DE" w14:textId="77777777" w:rsidR="007317F0" w:rsidRDefault="007317F0" w:rsidP="00CD7CF1">
      <w:pPr>
        <w:rPr>
          <w:rFonts w:ascii="Arial" w:hAnsi="Arial" w:cs="Arial"/>
          <w:sz w:val="24"/>
          <w:szCs w:val="24"/>
        </w:rPr>
      </w:pPr>
    </w:p>
    <w:p w14:paraId="3A501FAD" w14:textId="3ACEE86C" w:rsidR="00B954BC" w:rsidRDefault="00125FDF" w:rsidP="007029E9">
      <w:pPr>
        <w:jc w:val="center"/>
        <w:rPr>
          <w:rFonts w:ascii="Arial" w:hAnsi="Arial" w:cs="Arial"/>
          <w:sz w:val="24"/>
          <w:szCs w:val="24"/>
        </w:rPr>
      </w:pPr>
      <w:r w:rsidRPr="00125FDF">
        <w:rPr>
          <w:noProof/>
        </w:rPr>
        <w:drawing>
          <wp:inline distT="0" distB="0" distL="0" distR="0" wp14:anchorId="7D9515D6" wp14:editId="5053D2E8">
            <wp:extent cx="4914900" cy="3181350"/>
            <wp:effectExtent l="0" t="0" r="0" b="0"/>
            <wp:docPr id="1164110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F65AF" w14:textId="5AC3DD22" w:rsidR="007B371C" w:rsidRDefault="007B371C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I-9</w:t>
      </w:r>
    </w:p>
    <w:p w14:paraId="286BAE7C" w14:textId="6E3EF950" w:rsidR="00544551" w:rsidRDefault="009F6EE2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exhibit displays the top causes of death</w:t>
      </w:r>
      <w:r w:rsidR="00E2479E">
        <w:rPr>
          <w:rFonts w:ascii="Arial" w:hAnsi="Arial" w:cs="Arial"/>
          <w:sz w:val="24"/>
          <w:szCs w:val="24"/>
        </w:rPr>
        <w:t xml:space="preserve"> in Russia. </w:t>
      </w:r>
    </w:p>
    <w:p w14:paraId="2982DD18" w14:textId="0EB73EB8" w:rsidR="00544551" w:rsidRDefault="00860EC7" w:rsidP="007029E9">
      <w:pPr>
        <w:jc w:val="center"/>
        <w:rPr>
          <w:rFonts w:ascii="Arial" w:hAnsi="Arial" w:cs="Arial"/>
          <w:sz w:val="24"/>
          <w:szCs w:val="24"/>
        </w:rPr>
      </w:pPr>
      <w:r w:rsidRPr="00860EC7">
        <w:rPr>
          <w:noProof/>
        </w:rPr>
        <w:lastRenderedPageBreak/>
        <w:drawing>
          <wp:inline distT="0" distB="0" distL="0" distR="0" wp14:anchorId="6BE04DF1" wp14:editId="3F6B3403">
            <wp:extent cx="5067300" cy="4362450"/>
            <wp:effectExtent l="0" t="0" r="0" b="0"/>
            <wp:docPr id="1244921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7D92" w14:textId="2096103E" w:rsidR="007B371C" w:rsidRPr="007B371C" w:rsidRDefault="007B371C" w:rsidP="00CD7CF1">
      <w:pPr>
        <w:rPr>
          <w:rFonts w:ascii="Arial" w:hAnsi="Arial" w:cs="Arial"/>
          <w:sz w:val="24"/>
          <w:szCs w:val="24"/>
        </w:rPr>
      </w:pPr>
      <w:r w:rsidRPr="007B371C">
        <w:rPr>
          <w:rFonts w:ascii="Arial" w:hAnsi="Arial" w:cs="Arial"/>
          <w:sz w:val="24"/>
          <w:szCs w:val="24"/>
        </w:rPr>
        <w:t xml:space="preserve">              I-10</w:t>
      </w:r>
    </w:p>
    <w:p w14:paraId="7222D2DF" w14:textId="27074AC7" w:rsidR="00220230" w:rsidRDefault="00220230" w:rsidP="00CD7CF1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2023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Population Contentment</w:t>
      </w:r>
    </w:p>
    <w:p w14:paraId="33E896F3" w14:textId="4C8E4B40" w:rsidR="00220230" w:rsidRDefault="00220230" w:rsidP="00CD7CF1">
      <w:pPr>
        <w:rPr>
          <w:rFonts w:ascii="Arial" w:hAnsi="Arial" w:cs="Arial"/>
          <w:sz w:val="24"/>
          <w:szCs w:val="24"/>
        </w:rPr>
      </w:pPr>
      <w:r w:rsidRPr="0022023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I</w:t>
      </w:r>
      <w:r w:rsidRPr="00220230">
        <w:rPr>
          <w:rFonts w:ascii="Arial" w:hAnsi="Arial" w:cs="Arial"/>
          <w:sz w:val="24"/>
          <w:szCs w:val="24"/>
        </w:rPr>
        <w:t xml:space="preserve"> look at the future of Russia</w:t>
      </w:r>
      <w:r>
        <w:rPr>
          <w:rFonts w:ascii="Arial" w:hAnsi="Arial" w:cs="Arial"/>
          <w:sz w:val="24"/>
          <w:szCs w:val="24"/>
        </w:rPr>
        <w:t>, I think in terms of several demographic and behavioral factors that tell a story of a country’s contentment with the lives of its citizens</w:t>
      </w:r>
      <w:r w:rsidR="00805779">
        <w:rPr>
          <w:rFonts w:ascii="Arial" w:hAnsi="Arial" w:cs="Arial"/>
          <w:sz w:val="24"/>
          <w:szCs w:val="24"/>
        </w:rPr>
        <w:t xml:space="preserve"> (and life expectancy).</w:t>
      </w:r>
    </w:p>
    <w:p w14:paraId="3E11E1C6" w14:textId="05D23EE8" w:rsidR="00220230" w:rsidRDefault="00220230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look first at three behavioral factors that are indicators of well-being</w:t>
      </w:r>
      <w:r w:rsidRPr="007201D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201DB">
        <w:rPr>
          <w:rFonts w:ascii="Arial" w:hAnsi="Arial" w:cs="Arial"/>
          <w:b/>
          <w:bCs/>
          <w:color w:val="002060"/>
          <w:sz w:val="24"/>
          <w:szCs w:val="24"/>
        </w:rPr>
        <w:t>suicide rate</w:t>
      </w:r>
      <w:r>
        <w:rPr>
          <w:rFonts w:ascii="Arial" w:hAnsi="Arial" w:cs="Arial"/>
          <w:sz w:val="24"/>
          <w:szCs w:val="24"/>
        </w:rPr>
        <w:t xml:space="preserve">, use of </w:t>
      </w:r>
      <w:r w:rsidRPr="007201DB">
        <w:rPr>
          <w:rFonts w:ascii="Arial" w:hAnsi="Arial" w:cs="Arial"/>
          <w:b/>
          <w:bCs/>
          <w:color w:val="002060"/>
          <w:sz w:val="24"/>
          <w:szCs w:val="24"/>
        </w:rPr>
        <w:t>alcohol</w:t>
      </w:r>
      <w:r>
        <w:rPr>
          <w:rFonts w:ascii="Arial" w:hAnsi="Arial" w:cs="Arial"/>
          <w:sz w:val="24"/>
          <w:szCs w:val="24"/>
        </w:rPr>
        <w:t xml:space="preserve"> and </w:t>
      </w:r>
      <w:r w:rsidRPr="007201DB">
        <w:rPr>
          <w:rFonts w:ascii="Arial" w:hAnsi="Arial" w:cs="Arial"/>
          <w:b/>
          <w:bCs/>
          <w:color w:val="002060"/>
          <w:sz w:val="24"/>
          <w:szCs w:val="24"/>
        </w:rPr>
        <w:t>tobacco</w:t>
      </w:r>
      <w:r>
        <w:rPr>
          <w:rFonts w:ascii="Arial" w:hAnsi="Arial" w:cs="Arial"/>
          <w:sz w:val="24"/>
          <w:szCs w:val="24"/>
        </w:rPr>
        <w:t>:</w:t>
      </w:r>
    </w:p>
    <w:p w14:paraId="711295A0" w14:textId="6FEA4B77" w:rsidR="007201DB" w:rsidRDefault="007201DB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CB606B">
        <w:rPr>
          <w:rFonts w:ascii="Arial" w:hAnsi="Arial" w:cs="Arial"/>
          <w:b/>
          <w:bCs/>
          <w:color w:val="002060"/>
          <w:sz w:val="24"/>
          <w:szCs w:val="24"/>
        </w:rPr>
        <w:t>suicide rate</w:t>
      </w:r>
      <w:r w:rsidRPr="00CB606B">
        <w:rPr>
          <w:rFonts w:ascii="Arial" w:hAnsi="Arial" w:cs="Arial"/>
          <w:color w:val="002060"/>
          <w:sz w:val="24"/>
          <w:szCs w:val="24"/>
        </w:rPr>
        <w:t xml:space="preserve"> </w:t>
      </w:r>
      <w:r w:rsidRPr="0068275B">
        <w:rPr>
          <w:rFonts w:ascii="Arial" w:hAnsi="Arial" w:cs="Arial"/>
          <w:b/>
          <w:bCs/>
          <w:color w:val="002060"/>
          <w:sz w:val="24"/>
          <w:szCs w:val="24"/>
        </w:rPr>
        <w:t>per 100,000 males</w:t>
      </w:r>
      <w:r w:rsidRPr="0068275B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200CDC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the highest in the world with only South Korea in a close second. Most other countries have fewer than 20 suicides per 100,000 population</w:t>
      </w:r>
      <w:r w:rsidR="00601B08">
        <w:rPr>
          <w:rFonts w:ascii="Arial" w:hAnsi="Arial" w:cs="Arial"/>
          <w:sz w:val="24"/>
          <w:szCs w:val="24"/>
        </w:rPr>
        <w:t xml:space="preserve">. The male suicide rate in Russia </w:t>
      </w:r>
      <w:r w:rsidR="007A1855">
        <w:rPr>
          <w:rFonts w:ascii="Arial" w:hAnsi="Arial" w:cs="Arial"/>
          <w:sz w:val="24"/>
          <w:szCs w:val="24"/>
        </w:rPr>
        <w:t xml:space="preserve">is five times that of the female suicide rate. </w:t>
      </w:r>
    </w:p>
    <w:p w14:paraId="2444FFA4" w14:textId="7A75FBCC" w:rsidR="00367CE9" w:rsidRPr="00220230" w:rsidRDefault="00367CE9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just not fun to be a male in Russia. </w:t>
      </w:r>
    </w:p>
    <w:p w14:paraId="1FC91016" w14:textId="6E558438" w:rsidR="00220230" w:rsidRDefault="00250A16" w:rsidP="007201DB">
      <w:pPr>
        <w:jc w:val="center"/>
        <w:rPr>
          <w:rFonts w:ascii="Arial" w:hAnsi="Arial" w:cs="Arial"/>
          <w:sz w:val="24"/>
          <w:szCs w:val="24"/>
        </w:rPr>
      </w:pPr>
      <w:r w:rsidRPr="00250A16">
        <w:rPr>
          <w:noProof/>
        </w:rPr>
        <w:lastRenderedPageBreak/>
        <w:drawing>
          <wp:inline distT="0" distB="0" distL="0" distR="0" wp14:anchorId="10799F21" wp14:editId="3225C724">
            <wp:extent cx="4600575" cy="2990850"/>
            <wp:effectExtent l="0" t="0" r="9525" b="0"/>
            <wp:docPr id="2057983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D1DA" w14:textId="1C6E2355" w:rsidR="00485204" w:rsidRDefault="00485204" w:rsidP="00720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I-11</w:t>
      </w:r>
    </w:p>
    <w:p w14:paraId="1EB7F86A" w14:textId="2D56695D" w:rsidR="007201DB" w:rsidRDefault="007201DB" w:rsidP="007201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CB606B">
        <w:rPr>
          <w:rFonts w:ascii="Arial" w:hAnsi="Arial" w:cs="Arial"/>
          <w:b/>
          <w:bCs/>
          <w:color w:val="002060"/>
          <w:sz w:val="24"/>
          <w:szCs w:val="24"/>
        </w:rPr>
        <w:t>alcohol consumption</w:t>
      </w:r>
      <w:r w:rsidRPr="00CB606B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Russia, particularly by males, ranks first among first world countries; only Germany comes close: </w:t>
      </w:r>
    </w:p>
    <w:p w14:paraId="26E2B3DE" w14:textId="34B91BFC" w:rsidR="00220230" w:rsidRDefault="00220230" w:rsidP="007201DB">
      <w:pPr>
        <w:jc w:val="center"/>
        <w:rPr>
          <w:rFonts w:ascii="Arial" w:hAnsi="Arial" w:cs="Arial"/>
          <w:sz w:val="24"/>
          <w:szCs w:val="24"/>
        </w:rPr>
      </w:pPr>
      <w:r w:rsidRPr="00220230">
        <w:rPr>
          <w:noProof/>
        </w:rPr>
        <w:drawing>
          <wp:inline distT="0" distB="0" distL="0" distR="0" wp14:anchorId="6E0165DE" wp14:editId="2ABD2174">
            <wp:extent cx="4695825" cy="3200400"/>
            <wp:effectExtent l="0" t="0" r="9525" b="0"/>
            <wp:docPr id="197261397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3C3C" w14:textId="54783542" w:rsidR="00485204" w:rsidRDefault="00D74860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I-12</w:t>
      </w:r>
    </w:p>
    <w:p w14:paraId="6B2A1D74" w14:textId="484E2961" w:rsidR="007201DB" w:rsidRDefault="007201DB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category, Russia comes in No. 1 by far among first world countries. Forty percent of </w:t>
      </w:r>
      <w:proofErr w:type="gramStart"/>
      <w:r>
        <w:rPr>
          <w:rFonts w:ascii="Arial" w:hAnsi="Arial" w:cs="Arial"/>
          <w:sz w:val="24"/>
          <w:szCs w:val="24"/>
        </w:rPr>
        <w:t>males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233AA">
        <w:rPr>
          <w:rFonts w:ascii="Arial" w:hAnsi="Arial" w:cs="Arial"/>
          <w:b/>
          <w:bCs/>
          <w:color w:val="002060"/>
          <w:sz w:val="24"/>
          <w:szCs w:val="24"/>
        </w:rPr>
        <w:t>smoke</w:t>
      </w:r>
      <w:r>
        <w:rPr>
          <w:rFonts w:ascii="Arial" w:hAnsi="Arial" w:cs="Arial"/>
          <w:sz w:val="24"/>
          <w:szCs w:val="24"/>
        </w:rPr>
        <w:t>:</w:t>
      </w:r>
    </w:p>
    <w:p w14:paraId="45CD85D7" w14:textId="5A2175D5" w:rsidR="00220230" w:rsidRDefault="00220230" w:rsidP="007201DB">
      <w:pPr>
        <w:jc w:val="center"/>
        <w:rPr>
          <w:rFonts w:ascii="Arial" w:hAnsi="Arial" w:cs="Arial"/>
          <w:sz w:val="24"/>
          <w:szCs w:val="24"/>
        </w:rPr>
      </w:pPr>
      <w:r w:rsidRPr="00220230">
        <w:rPr>
          <w:noProof/>
        </w:rPr>
        <w:lastRenderedPageBreak/>
        <w:drawing>
          <wp:inline distT="0" distB="0" distL="0" distR="0" wp14:anchorId="077E52D9" wp14:editId="55AC9D75">
            <wp:extent cx="4029075" cy="2990850"/>
            <wp:effectExtent l="0" t="0" r="9525" b="0"/>
            <wp:docPr id="5052385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5C34" w14:textId="749A333B" w:rsidR="00D74860" w:rsidRDefault="00D74860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I-13</w:t>
      </w:r>
    </w:p>
    <w:p w14:paraId="4232987F" w14:textId="128E7861" w:rsidR="00774713" w:rsidRDefault="00774713" w:rsidP="00CD7CF1">
      <w:pPr>
        <w:rPr>
          <w:rFonts w:ascii="Arial" w:hAnsi="Arial" w:cs="Arial"/>
          <w:sz w:val="24"/>
          <w:szCs w:val="24"/>
        </w:rPr>
      </w:pPr>
      <w:r w:rsidRPr="00621F28">
        <w:rPr>
          <w:rFonts w:ascii="Arial" w:hAnsi="Arial" w:cs="Arial"/>
          <w:sz w:val="24"/>
          <w:szCs w:val="24"/>
        </w:rPr>
        <w:t xml:space="preserve">In the </w:t>
      </w:r>
      <w:r w:rsidR="00D626C7">
        <w:rPr>
          <w:rFonts w:ascii="Arial" w:hAnsi="Arial" w:cs="Arial"/>
          <w:sz w:val="24"/>
          <w:szCs w:val="24"/>
        </w:rPr>
        <w:t>30 year period from 1990 to 2020</w:t>
      </w:r>
      <w:r w:rsidRPr="00621F28">
        <w:rPr>
          <w:rFonts w:ascii="Arial" w:hAnsi="Arial" w:cs="Arial"/>
          <w:sz w:val="24"/>
          <w:szCs w:val="24"/>
        </w:rPr>
        <w:t xml:space="preserve">, </w:t>
      </w:r>
      <w:r w:rsidRPr="003C4E79">
        <w:rPr>
          <w:rFonts w:ascii="Arial" w:hAnsi="Arial" w:cs="Arial"/>
          <w:b/>
          <w:bCs/>
          <w:color w:val="002060"/>
          <w:sz w:val="24"/>
          <w:szCs w:val="24"/>
        </w:rPr>
        <w:t xml:space="preserve">the </w:t>
      </w:r>
      <w:r w:rsidR="0027578E">
        <w:rPr>
          <w:rFonts w:ascii="Arial" w:hAnsi="Arial" w:cs="Arial"/>
          <w:b/>
          <w:bCs/>
          <w:color w:val="002060"/>
          <w:sz w:val="24"/>
          <w:szCs w:val="24"/>
        </w:rPr>
        <w:t>0-</w:t>
      </w:r>
      <w:r w:rsidRPr="003C4E79">
        <w:rPr>
          <w:rFonts w:ascii="Arial" w:hAnsi="Arial" w:cs="Arial"/>
          <w:b/>
          <w:bCs/>
          <w:color w:val="002060"/>
          <w:sz w:val="24"/>
          <w:szCs w:val="24"/>
        </w:rPr>
        <w:t>1</w:t>
      </w:r>
      <w:r w:rsidR="002877DF">
        <w:rPr>
          <w:rFonts w:ascii="Arial" w:hAnsi="Arial" w:cs="Arial"/>
          <w:b/>
          <w:bCs/>
          <w:color w:val="002060"/>
          <w:sz w:val="24"/>
          <w:szCs w:val="24"/>
        </w:rPr>
        <w:t>4</w:t>
      </w:r>
      <w:r w:rsidRPr="003C4E79">
        <w:rPr>
          <w:rFonts w:ascii="Arial" w:hAnsi="Arial" w:cs="Arial"/>
          <w:b/>
          <w:bCs/>
          <w:color w:val="002060"/>
          <w:sz w:val="24"/>
          <w:szCs w:val="24"/>
        </w:rPr>
        <w:t xml:space="preserve"> population</w:t>
      </w:r>
      <w:r w:rsidRPr="003C4E79">
        <w:rPr>
          <w:rFonts w:ascii="Arial" w:hAnsi="Arial" w:cs="Arial"/>
          <w:color w:val="002060"/>
          <w:sz w:val="24"/>
          <w:szCs w:val="24"/>
        </w:rPr>
        <w:t xml:space="preserve"> </w:t>
      </w:r>
      <w:r w:rsidRPr="00621F28">
        <w:rPr>
          <w:rFonts w:ascii="Arial" w:hAnsi="Arial" w:cs="Arial"/>
          <w:sz w:val="24"/>
          <w:szCs w:val="24"/>
        </w:rPr>
        <w:t>has declined</w:t>
      </w:r>
      <w:r w:rsidR="00D43F3C">
        <w:rPr>
          <w:rFonts w:ascii="Arial" w:hAnsi="Arial" w:cs="Arial"/>
          <w:sz w:val="24"/>
          <w:szCs w:val="24"/>
        </w:rPr>
        <w:t xml:space="preserve"> from 11</w:t>
      </w:r>
      <w:r w:rsidR="00FB552A">
        <w:rPr>
          <w:rFonts w:ascii="Arial" w:hAnsi="Arial" w:cs="Arial"/>
          <w:sz w:val="24"/>
          <w:szCs w:val="24"/>
        </w:rPr>
        <w:t xml:space="preserve"> to</w:t>
      </w:r>
      <w:r w:rsidR="0097292F">
        <w:rPr>
          <w:rFonts w:ascii="Arial" w:hAnsi="Arial" w:cs="Arial"/>
          <w:sz w:val="24"/>
          <w:szCs w:val="24"/>
        </w:rPr>
        <w:t xml:space="preserve"> </w:t>
      </w:r>
      <w:r w:rsidR="00EE1E5A">
        <w:rPr>
          <w:rFonts w:ascii="Arial" w:hAnsi="Arial" w:cs="Arial"/>
          <w:sz w:val="24"/>
          <w:szCs w:val="24"/>
        </w:rPr>
        <w:t>9% of total population</w:t>
      </w:r>
      <w:r w:rsidRPr="00621F28">
        <w:rPr>
          <w:rFonts w:ascii="Arial" w:hAnsi="Arial" w:cs="Arial"/>
          <w:sz w:val="24"/>
          <w:szCs w:val="24"/>
        </w:rPr>
        <w:t>;</w:t>
      </w:r>
      <w:r w:rsidR="00EE1E5A">
        <w:rPr>
          <w:rFonts w:ascii="Arial" w:hAnsi="Arial" w:cs="Arial"/>
          <w:sz w:val="24"/>
          <w:szCs w:val="24"/>
        </w:rPr>
        <w:t xml:space="preserve"> </w:t>
      </w:r>
      <w:r w:rsidRPr="00621F28">
        <w:rPr>
          <w:rFonts w:ascii="Arial" w:hAnsi="Arial" w:cs="Arial"/>
          <w:sz w:val="24"/>
          <w:szCs w:val="24"/>
        </w:rPr>
        <w:t>the</w:t>
      </w:r>
      <w:r w:rsidR="00FB49AA">
        <w:rPr>
          <w:rFonts w:ascii="Arial" w:hAnsi="Arial" w:cs="Arial"/>
          <w:sz w:val="24"/>
          <w:szCs w:val="24"/>
        </w:rPr>
        <w:t xml:space="preserve"> male</w:t>
      </w:r>
      <w:r w:rsidR="0097292F">
        <w:rPr>
          <w:rFonts w:ascii="Arial" w:hAnsi="Arial" w:cs="Arial"/>
          <w:sz w:val="24"/>
          <w:szCs w:val="24"/>
        </w:rPr>
        <w:t>s</w:t>
      </w:r>
      <w:r w:rsidR="00FB49AA">
        <w:rPr>
          <w:rFonts w:ascii="Arial" w:hAnsi="Arial" w:cs="Arial"/>
          <w:sz w:val="24"/>
          <w:szCs w:val="24"/>
        </w:rPr>
        <w:t xml:space="preserve"> </w:t>
      </w:r>
      <w:r w:rsidR="00AA49FF" w:rsidRPr="00C9376D">
        <w:rPr>
          <w:rFonts w:ascii="Arial" w:hAnsi="Arial" w:cs="Arial"/>
          <w:b/>
          <w:bCs/>
          <w:color w:val="002060"/>
          <w:sz w:val="24"/>
          <w:szCs w:val="24"/>
        </w:rPr>
        <w:t>15-24</w:t>
      </w:r>
      <w:r w:rsidR="00FB49AA" w:rsidRPr="00C9376D">
        <w:rPr>
          <w:rFonts w:ascii="Arial" w:hAnsi="Arial" w:cs="Arial"/>
          <w:color w:val="002060"/>
          <w:sz w:val="24"/>
          <w:szCs w:val="24"/>
        </w:rPr>
        <w:t xml:space="preserve"> </w:t>
      </w:r>
      <w:r w:rsidR="00FB49AA">
        <w:rPr>
          <w:rFonts w:ascii="Arial" w:hAnsi="Arial" w:cs="Arial"/>
          <w:sz w:val="24"/>
          <w:szCs w:val="24"/>
        </w:rPr>
        <w:t>year old</w:t>
      </w:r>
      <w:r w:rsidRPr="00621F28">
        <w:rPr>
          <w:rFonts w:ascii="Arial" w:hAnsi="Arial" w:cs="Arial"/>
          <w:sz w:val="24"/>
          <w:szCs w:val="24"/>
        </w:rPr>
        <w:t xml:space="preserve"> </w:t>
      </w:r>
      <w:r w:rsidR="00E55E20">
        <w:rPr>
          <w:rFonts w:ascii="Arial" w:hAnsi="Arial" w:cs="Arial"/>
          <w:sz w:val="24"/>
          <w:szCs w:val="24"/>
        </w:rPr>
        <w:t xml:space="preserve">declined from </w:t>
      </w:r>
      <w:r w:rsidR="007B1D50">
        <w:rPr>
          <w:rFonts w:ascii="Arial" w:hAnsi="Arial" w:cs="Arial"/>
          <w:sz w:val="24"/>
          <w:szCs w:val="24"/>
        </w:rPr>
        <w:t xml:space="preserve">6.8% to 6.5% and the female population from 4.9% to 4.8% </w:t>
      </w:r>
      <w:r w:rsidR="007F157A">
        <w:rPr>
          <w:rFonts w:ascii="Arial" w:hAnsi="Arial" w:cs="Arial"/>
          <w:sz w:val="24"/>
          <w:szCs w:val="24"/>
        </w:rPr>
        <w:t>T</w:t>
      </w:r>
      <w:r w:rsidRPr="00621F28">
        <w:rPr>
          <w:rFonts w:ascii="Arial" w:hAnsi="Arial" w:cs="Arial"/>
          <w:sz w:val="24"/>
          <w:szCs w:val="24"/>
        </w:rPr>
        <w:t>he</w:t>
      </w:r>
      <w:r w:rsidR="00F93A9E">
        <w:rPr>
          <w:rFonts w:ascii="Arial" w:hAnsi="Arial" w:cs="Arial"/>
          <w:sz w:val="24"/>
          <w:szCs w:val="24"/>
        </w:rPr>
        <w:t xml:space="preserve"> male</w:t>
      </w:r>
      <w:r w:rsidRPr="00621F28">
        <w:rPr>
          <w:rFonts w:ascii="Arial" w:hAnsi="Arial" w:cs="Arial"/>
          <w:sz w:val="24"/>
          <w:szCs w:val="24"/>
        </w:rPr>
        <w:t xml:space="preserve"> </w:t>
      </w:r>
      <w:r w:rsidRPr="0097292F">
        <w:rPr>
          <w:rFonts w:ascii="Arial" w:hAnsi="Arial" w:cs="Arial"/>
          <w:b/>
          <w:bCs/>
          <w:color w:val="002060"/>
          <w:sz w:val="24"/>
          <w:szCs w:val="24"/>
        </w:rPr>
        <w:t>over 6</w:t>
      </w:r>
      <w:r w:rsidR="007F157A" w:rsidRPr="0097292F">
        <w:rPr>
          <w:rFonts w:ascii="Arial" w:hAnsi="Arial" w:cs="Arial"/>
          <w:b/>
          <w:bCs/>
          <w:color w:val="002060"/>
          <w:sz w:val="24"/>
          <w:szCs w:val="24"/>
        </w:rPr>
        <w:t>0</w:t>
      </w:r>
      <w:r w:rsidRPr="0097292F">
        <w:rPr>
          <w:rFonts w:ascii="Arial" w:hAnsi="Arial" w:cs="Arial"/>
          <w:color w:val="002060"/>
          <w:sz w:val="24"/>
          <w:szCs w:val="24"/>
        </w:rPr>
        <w:t xml:space="preserve"> </w:t>
      </w:r>
      <w:r w:rsidRPr="00621F28">
        <w:rPr>
          <w:rFonts w:ascii="Arial" w:hAnsi="Arial" w:cs="Arial"/>
          <w:sz w:val="24"/>
          <w:szCs w:val="24"/>
        </w:rPr>
        <w:t xml:space="preserve">population increased </w:t>
      </w:r>
      <w:r w:rsidR="00F93A9E">
        <w:rPr>
          <w:rFonts w:ascii="Arial" w:hAnsi="Arial" w:cs="Arial"/>
          <w:sz w:val="24"/>
          <w:szCs w:val="24"/>
        </w:rPr>
        <w:t>from 5.8% to 10.8% and the female population from 8.0% to 14.3%.</w:t>
      </w:r>
      <w:r w:rsidR="00C1416B">
        <w:rPr>
          <w:rFonts w:ascii="Arial" w:hAnsi="Arial" w:cs="Arial"/>
          <w:sz w:val="24"/>
          <w:szCs w:val="24"/>
        </w:rPr>
        <w:t xml:space="preserve"> </w:t>
      </w:r>
    </w:p>
    <w:p w14:paraId="42980D1E" w14:textId="5B24E3AD" w:rsidR="00062CF4" w:rsidRDefault="00062CF4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Projecting the 0-</w:t>
      </w:r>
      <w:r w:rsidR="001A7B20">
        <w:rPr>
          <w:rFonts w:ascii="Arial" w:hAnsi="Arial" w:cs="Arial"/>
          <w:sz w:val="24"/>
          <w:szCs w:val="24"/>
        </w:rPr>
        <w:t xml:space="preserve">24 year old population forward </w:t>
      </w:r>
      <w:r w:rsidR="00364CCF">
        <w:rPr>
          <w:rFonts w:ascii="Arial" w:hAnsi="Arial" w:cs="Arial"/>
          <w:sz w:val="24"/>
          <w:szCs w:val="24"/>
        </w:rPr>
        <w:t>through the next few decades indicates a rapidly aging population.</w:t>
      </w:r>
    </w:p>
    <w:p w14:paraId="54895337" w14:textId="77777777" w:rsidR="00062CF4" w:rsidRDefault="00062CF4" w:rsidP="00CD7CF1">
      <w:pPr>
        <w:rPr>
          <w:rFonts w:ascii="Arial" w:hAnsi="Arial" w:cs="Arial"/>
          <w:sz w:val="24"/>
          <w:szCs w:val="24"/>
        </w:rPr>
      </w:pPr>
    </w:p>
    <w:p w14:paraId="19C45132" w14:textId="7B4DD9A3" w:rsidR="00267E07" w:rsidRDefault="00D1786B" w:rsidP="00D1786B">
      <w:pPr>
        <w:jc w:val="center"/>
        <w:rPr>
          <w:rFonts w:ascii="Arial" w:hAnsi="Arial" w:cs="Arial"/>
          <w:sz w:val="24"/>
          <w:szCs w:val="24"/>
        </w:rPr>
      </w:pPr>
      <w:r w:rsidRPr="00D1786B">
        <w:rPr>
          <w:noProof/>
        </w:rPr>
        <w:lastRenderedPageBreak/>
        <w:drawing>
          <wp:inline distT="0" distB="0" distL="0" distR="0" wp14:anchorId="0D78727C" wp14:editId="7D6E17B6">
            <wp:extent cx="3752850" cy="3904031"/>
            <wp:effectExtent l="0" t="0" r="0" b="1270"/>
            <wp:docPr id="5764326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414" cy="390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26CB" w14:textId="01E8C6C0" w:rsidR="00D74860" w:rsidRDefault="00D74860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I-14</w:t>
      </w:r>
    </w:p>
    <w:p w14:paraId="429CE234" w14:textId="226FE30A" w:rsidR="00267E07" w:rsidRDefault="00080D4E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same vein, the aging of the population relates to the number of Russian</w:t>
      </w:r>
      <w:r w:rsidR="00D7486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getting married. </w:t>
      </w:r>
      <w:r w:rsidR="00766CE2">
        <w:rPr>
          <w:rFonts w:ascii="Arial" w:hAnsi="Arial" w:cs="Arial"/>
          <w:sz w:val="24"/>
          <w:szCs w:val="24"/>
        </w:rPr>
        <w:t>In the following exhibit, note th</w:t>
      </w:r>
      <w:r w:rsidR="00273236">
        <w:rPr>
          <w:rFonts w:ascii="Arial" w:hAnsi="Arial" w:cs="Arial"/>
          <w:sz w:val="24"/>
          <w:szCs w:val="24"/>
        </w:rPr>
        <w:t xml:space="preserve">e </w:t>
      </w:r>
      <w:r w:rsidR="00766CE2">
        <w:rPr>
          <w:rFonts w:ascii="Arial" w:hAnsi="Arial" w:cs="Arial"/>
          <w:sz w:val="24"/>
          <w:szCs w:val="24"/>
        </w:rPr>
        <w:t>massive decline in the rate of marriages</w:t>
      </w:r>
      <w:r w:rsidR="00071DD6">
        <w:rPr>
          <w:rFonts w:ascii="Arial" w:hAnsi="Arial" w:cs="Arial"/>
          <w:sz w:val="24"/>
          <w:szCs w:val="24"/>
        </w:rPr>
        <w:t xml:space="preserve"> and the increases in divorces. </w:t>
      </w:r>
    </w:p>
    <w:p w14:paraId="41E22844" w14:textId="18E31254" w:rsidR="00267E07" w:rsidRPr="00621F28" w:rsidRDefault="00F24B74" w:rsidP="00F24B74">
      <w:pPr>
        <w:jc w:val="center"/>
        <w:rPr>
          <w:rFonts w:ascii="Arial" w:hAnsi="Arial" w:cs="Arial"/>
          <w:sz w:val="24"/>
          <w:szCs w:val="24"/>
        </w:rPr>
      </w:pPr>
      <w:r w:rsidRPr="00F24B74">
        <w:rPr>
          <w:noProof/>
        </w:rPr>
        <w:drawing>
          <wp:inline distT="0" distB="0" distL="0" distR="0" wp14:anchorId="70183CB9" wp14:editId="102AD2DC">
            <wp:extent cx="3421658" cy="2867025"/>
            <wp:effectExtent l="0" t="0" r="7620" b="0"/>
            <wp:docPr id="606377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41" cy="28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651ED" w14:textId="4C94BA52" w:rsidR="001525C4" w:rsidRPr="00621F28" w:rsidRDefault="00273236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I-1</w:t>
      </w:r>
      <w:r w:rsidR="005B7CDC">
        <w:rPr>
          <w:rFonts w:ascii="Arial" w:hAnsi="Arial" w:cs="Arial"/>
          <w:sz w:val="24"/>
          <w:szCs w:val="24"/>
        </w:rPr>
        <w:t>5</w:t>
      </w:r>
    </w:p>
    <w:p w14:paraId="06BECB1D" w14:textId="5D8D9AE2" w:rsidR="001525C4" w:rsidRPr="00462D7D" w:rsidRDefault="007E7C39" w:rsidP="00185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462D7D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Family Formations</w:t>
      </w:r>
    </w:p>
    <w:p w14:paraId="3BB410C2" w14:textId="71F9D50E" w:rsidR="00774713" w:rsidRPr="00621F28" w:rsidRDefault="00F11002" w:rsidP="00F110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exhibit on marriages and divorces, we can look at the fertility rate</w:t>
      </w:r>
      <w:r w:rsidR="00700F5B">
        <w:rPr>
          <w:rFonts w:ascii="Arial" w:hAnsi="Arial" w:cs="Arial"/>
          <w:sz w:val="24"/>
          <w:szCs w:val="24"/>
        </w:rPr>
        <w:t xml:space="preserve"> (children per women aged 15-49). Between 1950 and 2024, the </w:t>
      </w:r>
      <w:r w:rsidR="00940CC3">
        <w:rPr>
          <w:rFonts w:ascii="Arial" w:hAnsi="Arial" w:cs="Arial"/>
          <w:sz w:val="24"/>
          <w:szCs w:val="24"/>
        </w:rPr>
        <w:t>rate declined from 2.8 to 1.5</w:t>
      </w:r>
      <w:r w:rsidR="001C4F12">
        <w:rPr>
          <w:rFonts w:ascii="Arial" w:hAnsi="Arial" w:cs="Arial"/>
          <w:sz w:val="24"/>
          <w:szCs w:val="24"/>
        </w:rPr>
        <w:t xml:space="preserve">, down </w:t>
      </w:r>
      <w:r w:rsidR="0026316C">
        <w:rPr>
          <w:rFonts w:ascii="Arial" w:hAnsi="Arial" w:cs="Arial"/>
          <w:sz w:val="24"/>
          <w:szCs w:val="24"/>
        </w:rPr>
        <w:t>46%</w:t>
      </w:r>
      <w:r w:rsidR="008C7F99">
        <w:rPr>
          <w:rFonts w:ascii="Arial" w:hAnsi="Arial" w:cs="Arial"/>
          <w:sz w:val="24"/>
          <w:szCs w:val="24"/>
        </w:rPr>
        <w:t xml:space="preserve">. Admittedly, better than Japan and China (remember </w:t>
      </w:r>
      <w:r w:rsidR="00235658">
        <w:rPr>
          <w:rFonts w:ascii="Arial" w:hAnsi="Arial" w:cs="Arial"/>
          <w:sz w:val="24"/>
          <w:szCs w:val="24"/>
        </w:rPr>
        <w:t>Mao’s</w:t>
      </w:r>
      <w:r w:rsidR="008C7F99">
        <w:rPr>
          <w:rFonts w:ascii="Arial" w:hAnsi="Arial" w:cs="Arial"/>
          <w:sz w:val="24"/>
          <w:szCs w:val="24"/>
        </w:rPr>
        <w:t xml:space="preserve"> one-child policy), but </w:t>
      </w:r>
      <w:r w:rsidR="00DC7976">
        <w:rPr>
          <w:rFonts w:ascii="Arial" w:hAnsi="Arial" w:cs="Arial"/>
          <w:sz w:val="24"/>
          <w:szCs w:val="24"/>
        </w:rPr>
        <w:t xml:space="preserve">still devastating when considering the future economy of Russia. </w:t>
      </w:r>
    </w:p>
    <w:p w14:paraId="5B0B8C6F" w14:textId="77777777" w:rsidR="00000D17" w:rsidRPr="00621F28" w:rsidRDefault="00000D17" w:rsidP="00CD7CF1">
      <w:pPr>
        <w:rPr>
          <w:rFonts w:ascii="Arial" w:hAnsi="Arial" w:cs="Arial"/>
          <w:sz w:val="24"/>
          <w:szCs w:val="24"/>
        </w:rPr>
      </w:pPr>
    </w:p>
    <w:p w14:paraId="4A3FC04D" w14:textId="73ABFE9B" w:rsidR="008105E7" w:rsidRPr="00621F28" w:rsidRDefault="000040B7" w:rsidP="00CD7CF1">
      <w:pPr>
        <w:rPr>
          <w:rFonts w:ascii="Arial" w:hAnsi="Arial" w:cs="Arial"/>
          <w:sz w:val="24"/>
          <w:szCs w:val="24"/>
        </w:rPr>
      </w:pPr>
      <w:r w:rsidRPr="000040B7">
        <w:rPr>
          <w:noProof/>
        </w:rPr>
        <w:drawing>
          <wp:inline distT="0" distB="0" distL="0" distR="0" wp14:anchorId="33A0337E" wp14:editId="4CDDCA70">
            <wp:extent cx="5591175" cy="3057525"/>
            <wp:effectExtent l="0" t="0" r="9525" b="9525"/>
            <wp:docPr id="13295671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2743" w14:textId="534B8894" w:rsidR="005B7CDC" w:rsidRPr="005C22D4" w:rsidRDefault="005C22D4" w:rsidP="00B976A5">
      <w:pPr>
        <w:rPr>
          <w:rFonts w:ascii="Arial" w:hAnsi="Arial" w:cs="Arial"/>
          <w:sz w:val="24"/>
          <w:szCs w:val="24"/>
        </w:rPr>
      </w:pPr>
      <w:r w:rsidRPr="005C22D4">
        <w:rPr>
          <w:rFonts w:ascii="Arial" w:hAnsi="Arial" w:cs="Arial"/>
          <w:sz w:val="24"/>
          <w:szCs w:val="24"/>
        </w:rPr>
        <w:t>I-16</w:t>
      </w:r>
    </w:p>
    <w:p w14:paraId="25A91FD5" w14:textId="00BCBC87" w:rsidR="002F7638" w:rsidRDefault="00BC2ED5" w:rsidP="00B976A5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BC2ED5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Abortion Rates</w:t>
      </w:r>
    </w:p>
    <w:p w14:paraId="71AA2C12" w14:textId="3C662283" w:rsidR="00474193" w:rsidRPr="004C7CBF" w:rsidRDefault="00474193" w:rsidP="00B976A5">
      <w:pPr>
        <w:rPr>
          <w:rFonts w:ascii="Arial" w:hAnsi="Arial" w:cs="Arial"/>
          <w:sz w:val="24"/>
          <w:szCs w:val="24"/>
        </w:rPr>
      </w:pPr>
      <w:r w:rsidRPr="004C7CBF">
        <w:rPr>
          <w:rFonts w:ascii="Arial" w:hAnsi="Arial" w:cs="Arial"/>
          <w:sz w:val="24"/>
          <w:szCs w:val="24"/>
        </w:rPr>
        <w:t>Many Russian women use abortion as their sol</w:t>
      </w:r>
      <w:r w:rsidR="006B1DFA">
        <w:rPr>
          <w:rFonts w:ascii="Arial" w:hAnsi="Arial" w:cs="Arial"/>
          <w:sz w:val="24"/>
          <w:szCs w:val="24"/>
        </w:rPr>
        <w:t>e</w:t>
      </w:r>
      <w:r w:rsidRPr="004C7CBF">
        <w:rPr>
          <w:rFonts w:ascii="Arial" w:hAnsi="Arial" w:cs="Arial"/>
          <w:sz w:val="24"/>
          <w:szCs w:val="24"/>
        </w:rPr>
        <w:t xml:space="preserve"> course of birth control, and an </w:t>
      </w:r>
      <w:r w:rsidR="000200C6" w:rsidRPr="004C7CBF">
        <w:rPr>
          <w:rFonts w:ascii="Arial" w:hAnsi="Arial" w:cs="Arial"/>
          <w:sz w:val="24"/>
          <w:szCs w:val="24"/>
        </w:rPr>
        <w:t>estimate</w:t>
      </w:r>
      <w:r w:rsidR="000200C6">
        <w:rPr>
          <w:rFonts w:ascii="Arial" w:hAnsi="Arial" w:cs="Arial"/>
          <w:sz w:val="24"/>
          <w:szCs w:val="24"/>
        </w:rPr>
        <w:t xml:space="preserve">d </w:t>
      </w:r>
      <w:r w:rsidR="000200C6" w:rsidRPr="004C7CBF">
        <w:rPr>
          <w:rFonts w:ascii="Arial" w:hAnsi="Arial" w:cs="Arial"/>
          <w:sz w:val="24"/>
          <w:szCs w:val="24"/>
        </w:rPr>
        <w:t>930,000</w:t>
      </w:r>
      <w:r w:rsidRPr="004C7CBF">
        <w:rPr>
          <w:rFonts w:ascii="Arial" w:hAnsi="Arial" w:cs="Arial"/>
          <w:sz w:val="24"/>
          <w:szCs w:val="24"/>
        </w:rPr>
        <w:t xml:space="preserve"> women terminate a pregnancy each year. </w:t>
      </w:r>
    </w:p>
    <w:p w14:paraId="2D2C4A90" w14:textId="7DEB0B46" w:rsidR="002F7638" w:rsidRPr="004C7CBF" w:rsidRDefault="004C7CBF" w:rsidP="00B976A5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4C7CBF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Urbanization</w:t>
      </w:r>
    </w:p>
    <w:p w14:paraId="20B33836" w14:textId="14551C16" w:rsidR="00E40A6F" w:rsidRDefault="00034BF4" w:rsidP="00B97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the more important demographic factors in Russia is </w:t>
      </w:r>
      <w:r w:rsidR="00D658FE">
        <w:rPr>
          <w:rFonts w:ascii="Arial" w:hAnsi="Arial" w:cs="Arial"/>
          <w:sz w:val="24"/>
          <w:szCs w:val="24"/>
        </w:rPr>
        <w:t xml:space="preserve">its urbanization. From pre-World War II to the demise of </w:t>
      </w:r>
      <w:r w:rsidR="00392D5F">
        <w:rPr>
          <w:rFonts w:ascii="Arial" w:hAnsi="Arial" w:cs="Arial"/>
          <w:sz w:val="24"/>
          <w:szCs w:val="24"/>
        </w:rPr>
        <w:t xml:space="preserve">the USSR, the </w:t>
      </w:r>
      <w:r w:rsidR="000200C6">
        <w:rPr>
          <w:rFonts w:ascii="Arial" w:hAnsi="Arial" w:cs="Arial"/>
          <w:sz w:val="24"/>
          <w:szCs w:val="24"/>
        </w:rPr>
        <w:t>percentage</w:t>
      </w:r>
      <w:r w:rsidR="00392D5F">
        <w:rPr>
          <w:rFonts w:ascii="Arial" w:hAnsi="Arial" w:cs="Arial"/>
          <w:sz w:val="24"/>
          <w:szCs w:val="24"/>
        </w:rPr>
        <w:t xml:space="preserve"> of families living in u</w:t>
      </w:r>
      <w:r w:rsidR="00C54F34">
        <w:rPr>
          <w:rFonts w:ascii="Arial" w:hAnsi="Arial" w:cs="Arial"/>
          <w:sz w:val="24"/>
          <w:szCs w:val="24"/>
        </w:rPr>
        <w:t>r</w:t>
      </w:r>
      <w:r w:rsidR="00392D5F">
        <w:rPr>
          <w:rFonts w:ascii="Arial" w:hAnsi="Arial" w:cs="Arial"/>
          <w:sz w:val="24"/>
          <w:szCs w:val="24"/>
        </w:rPr>
        <w:t>ban areas doubled</w:t>
      </w:r>
      <w:r w:rsidR="00C54F34">
        <w:rPr>
          <w:rFonts w:ascii="Arial" w:hAnsi="Arial" w:cs="Arial"/>
          <w:sz w:val="24"/>
          <w:szCs w:val="24"/>
        </w:rPr>
        <w:t xml:space="preserve">. Simultaneously, </w:t>
      </w:r>
      <w:r w:rsidR="008773D7">
        <w:rPr>
          <w:rFonts w:ascii="Arial" w:hAnsi="Arial" w:cs="Arial"/>
          <w:sz w:val="24"/>
          <w:szCs w:val="24"/>
        </w:rPr>
        <w:t>the average size of a Russian family declined substantially:</w:t>
      </w:r>
    </w:p>
    <w:p w14:paraId="7C3E5E84" w14:textId="77777777" w:rsidR="00B976A5" w:rsidRPr="00621F28" w:rsidRDefault="00B976A5" w:rsidP="008105E7">
      <w:pPr>
        <w:jc w:val="center"/>
        <w:rPr>
          <w:rFonts w:ascii="Arial" w:hAnsi="Arial" w:cs="Arial"/>
          <w:sz w:val="24"/>
          <w:szCs w:val="24"/>
        </w:rPr>
      </w:pPr>
    </w:p>
    <w:p w14:paraId="732F35BA" w14:textId="7403169F" w:rsidR="008105E7" w:rsidRPr="00621F28" w:rsidRDefault="006E34A9" w:rsidP="008105E7">
      <w:pPr>
        <w:jc w:val="center"/>
        <w:rPr>
          <w:rFonts w:ascii="Arial" w:hAnsi="Arial" w:cs="Arial"/>
          <w:sz w:val="24"/>
          <w:szCs w:val="24"/>
        </w:rPr>
      </w:pPr>
      <w:r w:rsidRPr="006E34A9">
        <w:rPr>
          <w:noProof/>
        </w:rPr>
        <w:lastRenderedPageBreak/>
        <w:drawing>
          <wp:inline distT="0" distB="0" distL="0" distR="0" wp14:anchorId="4D02759F" wp14:editId="52163921">
            <wp:extent cx="5943600" cy="1990725"/>
            <wp:effectExtent l="0" t="0" r="0" b="9525"/>
            <wp:docPr id="14484823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BB706" w14:textId="31DEC901" w:rsidR="008105E7" w:rsidRDefault="005C22D4" w:rsidP="005C2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I-17</w:t>
      </w:r>
    </w:p>
    <w:p w14:paraId="72361A91" w14:textId="77777777" w:rsidR="005C22D4" w:rsidRDefault="005C22D4" w:rsidP="005C22D4">
      <w:pPr>
        <w:rPr>
          <w:rFonts w:ascii="Arial" w:hAnsi="Arial" w:cs="Arial"/>
          <w:sz w:val="24"/>
          <w:szCs w:val="24"/>
        </w:rPr>
      </w:pPr>
    </w:p>
    <w:p w14:paraId="29FDC303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3617D7EB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194D47C0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055F54CE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38A093C6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7A6DA24B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7A2CE516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4606769A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164ED2ED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0A9D74F6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799B9F93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29F3540F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6E918F18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5E58F1D8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3D619BD4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0013DA4B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602DABEB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71AFC8C2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75B6E5C5" w14:textId="77777777" w:rsidR="00C637D3" w:rsidRDefault="00C637D3" w:rsidP="005C22D4">
      <w:pPr>
        <w:rPr>
          <w:rFonts w:ascii="Arial" w:hAnsi="Arial" w:cs="Arial"/>
          <w:sz w:val="24"/>
          <w:szCs w:val="24"/>
        </w:rPr>
      </w:pPr>
    </w:p>
    <w:p w14:paraId="7862CE5F" w14:textId="52A7B337" w:rsidR="007B62BA" w:rsidRPr="007B62BA" w:rsidRDefault="009E7AD6" w:rsidP="00E446A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Section </w:t>
      </w:r>
      <w:r w:rsidR="00076B44">
        <w:rPr>
          <w:rFonts w:ascii="Arial" w:hAnsi="Arial" w:cs="Arial"/>
          <w:b/>
          <w:bCs/>
          <w:color w:val="002060"/>
          <w:sz w:val="28"/>
          <w:szCs w:val="28"/>
        </w:rPr>
        <w:t xml:space="preserve">II. </w:t>
      </w:r>
      <w:r w:rsidR="007B62BA" w:rsidRPr="007B62BA">
        <w:rPr>
          <w:rFonts w:ascii="Arial" w:hAnsi="Arial" w:cs="Arial"/>
          <w:b/>
          <w:bCs/>
          <w:color w:val="002060"/>
          <w:sz w:val="28"/>
          <w:szCs w:val="28"/>
        </w:rPr>
        <w:t>The Russian Economy</w:t>
      </w:r>
    </w:p>
    <w:p w14:paraId="57872CEE" w14:textId="78D22CFA" w:rsidR="007B62BA" w:rsidRPr="00621F28" w:rsidRDefault="00841E32" w:rsidP="005E7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labor participation rate in Russia closely mirrors that of other 1</w:t>
      </w:r>
      <w:r w:rsidRPr="00841E32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world economie</w:t>
      </w:r>
      <w:r w:rsidR="005E74AB">
        <w:rPr>
          <w:rFonts w:ascii="Arial" w:hAnsi="Arial" w:cs="Arial"/>
          <w:sz w:val="24"/>
          <w:szCs w:val="24"/>
        </w:rPr>
        <w:t>s with 60% of adults holding a job:</w:t>
      </w:r>
    </w:p>
    <w:p w14:paraId="14B7717D" w14:textId="7C847D13" w:rsidR="008105E7" w:rsidRPr="00621F28" w:rsidRDefault="0050046E" w:rsidP="008105E7">
      <w:pPr>
        <w:jc w:val="center"/>
        <w:rPr>
          <w:rFonts w:ascii="Arial" w:hAnsi="Arial" w:cs="Arial"/>
          <w:sz w:val="24"/>
          <w:szCs w:val="24"/>
        </w:rPr>
      </w:pPr>
      <w:r w:rsidRPr="0050046E">
        <w:rPr>
          <w:noProof/>
        </w:rPr>
        <w:drawing>
          <wp:inline distT="0" distB="0" distL="0" distR="0" wp14:anchorId="4B433DDB" wp14:editId="151CA347">
            <wp:extent cx="4133850" cy="2681657"/>
            <wp:effectExtent l="0" t="0" r="0" b="4445"/>
            <wp:docPr id="10523719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01" cy="268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B170" w14:textId="17C64A87" w:rsidR="00C637D3" w:rsidRDefault="00C637D3" w:rsidP="007E2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II-</w:t>
      </w:r>
      <w:r w:rsidR="0041659D">
        <w:rPr>
          <w:rFonts w:ascii="Arial" w:hAnsi="Arial" w:cs="Arial"/>
          <w:sz w:val="24"/>
          <w:szCs w:val="24"/>
        </w:rPr>
        <w:t>1</w:t>
      </w:r>
    </w:p>
    <w:p w14:paraId="710FFFA3" w14:textId="147B5921" w:rsidR="00417EE3" w:rsidRDefault="007E25DE" w:rsidP="004165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</w:t>
      </w:r>
      <w:r w:rsidR="00E421E0">
        <w:rPr>
          <w:rFonts w:ascii="Arial" w:hAnsi="Arial" w:cs="Arial"/>
          <w:sz w:val="24"/>
          <w:szCs w:val="24"/>
        </w:rPr>
        <w:t xml:space="preserve"> a stable</w:t>
      </w:r>
      <w:r w:rsidR="0054270A">
        <w:rPr>
          <w:rFonts w:ascii="Arial" w:hAnsi="Arial" w:cs="Arial"/>
          <w:sz w:val="24"/>
          <w:szCs w:val="24"/>
        </w:rPr>
        <w:t xml:space="preserve"> population and</w:t>
      </w:r>
      <w:r>
        <w:rPr>
          <w:rFonts w:ascii="Arial" w:hAnsi="Arial" w:cs="Arial"/>
          <w:sz w:val="24"/>
          <w:szCs w:val="24"/>
        </w:rPr>
        <w:t xml:space="preserve"> 60% of the </w:t>
      </w:r>
      <w:r w:rsidR="001C0345">
        <w:rPr>
          <w:rFonts w:ascii="Arial" w:hAnsi="Arial" w:cs="Arial"/>
          <w:sz w:val="24"/>
          <w:szCs w:val="24"/>
        </w:rPr>
        <w:t>adult population working, it is interesting to note that the</w:t>
      </w:r>
      <w:r w:rsidR="009A031D">
        <w:rPr>
          <w:rFonts w:ascii="Arial" w:hAnsi="Arial" w:cs="Arial"/>
          <w:sz w:val="24"/>
          <w:szCs w:val="24"/>
        </w:rPr>
        <w:t xml:space="preserve"> Russian</w:t>
      </w:r>
      <w:r w:rsidR="001C0345">
        <w:rPr>
          <w:rFonts w:ascii="Arial" w:hAnsi="Arial" w:cs="Arial"/>
          <w:sz w:val="24"/>
          <w:szCs w:val="24"/>
        </w:rPr>
        <w:t xml:space="preserve"> </w:t>
      </w:r>
      <w:r w:rsidR="001C0345" w:rsidRPr="003355CD">
        <w:rPr>
          <w:rFonts w:ascii="Arial" w:hAnsi="Arial" w:cs="Arial"/>
          <w:b/>
          <w:bCs/>
          <w:color w:val="002060"/>
          <w:sz w:val="24"/>
          <w:szCs w:val="24"/>
        </w:rPr>
        <w:t>Gross Domestic Product (GDP)</w:t>
      </w:r>
      <w:r w:rsidR="009A031D" w:rsidRPr="003355CD">
        <w:rPr>
          <w:rFonts w:ascii="Arial" w:hAnsi="Arial" w:cs="Arial"/>
          <w:color w:val="002060"/>
          <w:sz w:val="24"/>
          <w:szCs w:val="24"/>
        </w:rPr>
        <w:t xml:space="preserve"> </w:t>
      </w:r>
      <w:r w:rsidR="00813B48">
        <w:rPr>
          <w:rFonts w:ascii="Arial" w:hAnsi="Arial" w:cs="Arial"/>
          <w:sz w:val="24"/>
          <w:szCs w:val="24"/>
        </w:rPr>
        <w:t xml:space="preserve">has had an erratic pattern </w:t>
      </w:r>
      <w:r w:rsidR="00231AAA">
        <w:rPr>
          <w:rFonts w:ascii="Arial" w:hAnsi="Arial" w:cs="Arial"/>
          <w:sz w:val="24"/>
          <w:szCs w:val="24"/>
        </w:rPr>
        <w:t>during</w:t>
      </w:r>
      <w:r w:rsidR="00813B48">
        <w:rPr>
          <w:rFonts w:ascii="Arial" w:hAnsi="Arial" w:cs="Arial"/>
          <w:sz w:val="24"/>
          <w:szCs w:val="24"/>
        </w:rPr>
        <w:t xml:space="preserve"> the past 1/</w:t>
      </w:r>
      <w:r w:rsidR="00F639B5">
        <w:rPr>
          <w:rFonts w:ascii="Arial" w:hAnsi="Arial" w:cs="Arial"/>
          <w:sz w:val="24"/>
          <w:szCs w:val="24"/>
        </w:rPr>
        <w:t>2</w:t>
      </w:r>
      <w:r w:rsidR="00813B48">
        <w:rPr>
          <w:rFonts w:ascii="Arial" w:hAnsi="Arial" w:cs="Arial"/>
          <w:sz w:val="24"/>
          <w:szCs w:val="24"/>
        </w:rPr>
        <w:t xml:space="preserve"> century:</w:t>
      </w:r>
    </w:p>
    <w:p w14:paraId="592EE7CA" w14:textId="42339BAC" w:rsidR="00417EE3" w:rsidRDefault="00D37DAA" w:rsidP="002E5E86">
      <w:pPr>
        <w:jc w:val="center"/>
        <w:rPr>
          <w:rFonts w:ascii="Arial" w:hAnsi="Arial" w:cs="Arial"/>
          <w:sz w:val="24"/>
          <w:szCs w:val="24"/>
        </w:rPr>
      </w:pPr>
      <w:r w:rsidRPr="00D37DAA">
        <w:drawing>
          <wp:inline distT="0" distB="0" distL="0" distR="0" wp14:anchorId="5E8C57DE" wp14:editId="4BE24310">
            <wp:extent cx="4305300" cy="3057525"/>
            <wp:effectExtent l="0" t="0" r="0" b="9525"/>
            <wp:docPr id="19408073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A6D0D" w14:textId="35818CC1" w:rsidR="009F0C82" w:rsidRDefault="0041659D" w:rsidP="004165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II-2</w:t>
      </w:r>
    </w:p>
    <w:p w14:paraId="46F4204C" w14:textId="19DAF069" w:rsidR="009F0C82" w:rsidRDefault="006A6058" w:rsidP="009F0C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Whereas many of the 1</w:t>
      </w:r>
      <w:r w:rsidRPr="006A605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world countries have substantially increased their expenditures on Research and Development, Russia has </w:t>
      </w:r>
      <w:r w:rsidR="00340B29">
        <w:rPr>
          <w:rFonts w:ascii="Arial" w:hAnsi="Arial" w:cs="Arial"/>
          <w:sz w:val="24"/>
          <w:szCs w:val="24"/>
        </w:rPr>
        <w:t>faltered:</w:t>
      </w:r>
    </w:p>
    <w:p w14:paraId="483B95C8" w14:textId="77777777" w:rsidR="008105E7" w:rsidRPr="00621F28" w:rsidRDefault="008105E7" w:rsidP="00340B29">
      <w:pPr>
        <w:rPr>
          <w:rFonts w:ascii="Arial" w:hAnsi="Arial" w:cs="Arial"/>
          <w:sz w:val="24"/>
          <w:szCs w:val="24"/>
        </w:rPr>
      </w:pPr>
    </w:p>
    <w:p w14:paraId="32C2EAE6" w14:textId="44DB4E8B" w:rsidR="008105E7" w:rsidRPr="00621F28" w:rsidRDefault="003C6994" w:rsidP="008105E7">
      <w:pPr>
        <w:jc w:val="center"/>
        <w:rPr>
          <w:rFonts w:ascii="Arial" w:hAnsi="Arial" w:cs="Arial"/>
          <w:sz w:val="24"/>
          <w:szCs w:val="24"/>
        </w:rPr>
      </w:pPr>
      <w:r w:rsidRPr="003C6994">
        <w:drawing>
          <wp:inline distT="0" distB="0" distL="0" distR="0" wp14:anchorId="6D0D2010" wp14:editId="7363F6C0">
            <wp:extent cx="5943600" cy="2753360"/>
            <wp:effectExtent l="0" t="0" r="0" b="8890"/>
            <wp:docPr id="68962466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98BFF" w14:textId="3C4303E2" w:rsidR="00BD66E7" w:rsidRDefault="00BD66E7" w:rsidP="00340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II-3</w:t>
      </w:r>
    </w:p>
    <w:p w14:paraId="557AC544" w14:textId="0AE7F5B3" w:rsidR="008105E7" w:rsidRDefault="007A466D" w:rsidP="00340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terms of exports, the United States </w:t>
      </w:r>
      <w:r w:rsidR="00F454F4">
        <w:rPr>
          <w:rFonts w:ascii="Arial" w:hAnsi="Arial" w:cs="Arial"/>
          <w:sz w:val="24"/>
          <w:szCs w:val="24"/>
        </w:rPr>
        <w:t xml:space="preserve">is the world leader </w:t>
      </w:r>
      <w:r w:rsidR="000E3765">
        <w:rPr>
          <w:rFonts w:ascii="Arial" w:hAnsi="Arial" w:cs="Arial"/>
          <w:sz w:val="24"/>
          <w:szCs w:val="24"/>
        </w:rPr>
        <w:t xml:space="preserve">with most other countries far behind. Russia, of all the </w:t>
      </w:r>
      <w:r w:rsidR="0026728F">
        <w:rPr>
          <w:rFonts w:ascii="Arial" w:hAnsi="Arial" w:cs="Arial"/>
          <w:sz w:val="24"/>
          <w:szCs w:val="24"/>
        </w:rPr>
        <w:t>first world countries, is in last place in terms of exports:</w:t>
      </w:r>
    </w:p>
    <w:p w14:paraId="7D2E1802" w14:textId="77777777" w:rsidR="00340B29" w:rsidRPr="00621F28" w:rsidRDefault="00340B29" w:rsidP="0026728F">
      <w:pPr>
        <w:rPr>
          <w:rFonts w:ascii="Arial" w:hAnsi="Arial" w:cs="Arial"/>
          <w:sz w:val="24"/>
          <w:szCs w:val="24"/>
        </w:rPr>
      </w:pPr>
    </w:p>
    <w:p w14:paraId="5B6F344E" w14:textId="5129C4BC" w:rsidR="00E40A6F" w:rsidRDefault="00E222BD" w:rsidP="00CD7CF1">
      <w:pPr>
        <w:rPr>
          <w:rFonts w:ascii="Arial" w:hAnsi="Arial" w:cs="Arial"/>
          <w:sz w:val="24"/>
          <w:szCs w:val="24"/>
        </w:rPr>
      </w:pPr>
      <w:r w:rsidRPr="00E222BD">
        <w:rPr>
          <w:noProof/>
        </w:rPr>
        <w:drawing>
          <wp:inline distT="0" distB="0" distL="0" distR="0" wp14:anchorId="6E82A996" wp14:editId="12B8A8A0">
            <wp:extent cx="5791200" cy="3057525"/>
            <wp:effectExtent l="0" t="0" r="0" b="9525"/>
            <wp:docPr id="764406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85F1" w14:textId="55FD20E1" w:rsidR="00BD66E7" w:rsidRDefault="00BD66E7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II-4</w:t>
      </w:r>
    </w:p>
    <w:p w14:paraId="3250D342" w14:textId="1725675D" w:rsidR="00A21C68" w:rsidRDefault="009D5AAF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Russian export business is dominated by the </w:t>
      </w:r>
      <w:r w:rsidR="00153793" w:rsidRPr="00E91D89">
        <w:rPr>
          <w:rFonts w:ascii="Arial" w:hAnsi="Arial" w:cs="Arial"/>
          <w:b/>
          <w:bCs/>
          <w:color w:val="002060"/>
          <w:sz w:val="24"/>
          <w:szCs w:val="24"/>
        </w:rPr>
        <w:t>minerals and mined industries</w:t>
      </w:r>
      <w:r w:rsidR="00153793">
        <w:rPr>
          <w:rFonts w:ascii="Arial" w:hAnsi="Arial" w:cs="Arial"/>
          <w:sz w:val="24"/>
          <w:szCs w:val="24"/>
        </w:rPr>
        <w:t xml:space="preserve">. </w:t>
      </w:r>
      <w:r w:rsidR="00153793" w:rsidRPr="00E91D89">
        <w:rPr>
          <w:rFonts w:ascii="Arial" w:hAnsi="Arial" w:cs="Arial"/>
          <w:b/>
          <w:bCs/>
          <w:color w:val="002060"/>
          <w:sz w:val="24"/>
          <w:szCs w:val="24"/>
        </w:rPr>
        <w:t xml:space="preserve">Fewer than 10% of Russia’s exports </w:t>
      </w:r>
      <w:r w:rsidR="0052188F" w:rsidRPr="00E91D89">
        <w:rPr>
          <w:rFonts w:ascii="Arial" w:hAnsi="Arial" w:cs="Arial"/>
          <w:b/>
          <w:bCs/>
          <w:color w:val="002060"/>
          <w:sz w:val="24"/>
          <w:szCs w:val="24"/>
        </w:rPr>
        <w:t>are manufactured goods</w:t>
      </w:r>
      <w:r w:rsidR="0052188F">
        <w:rPr>
          <w:rFonts w:ascii="Arial" w:hAnsi="Arial" w:cs="Arial"/>
          <w:sz w:val="24"/>
          <w:szCs w:val="24"/>
        </w:rPr>
        <w:t xml:space="preserve">. </w:t>
      </w:r>
    </w:p>
    <w:p w14:paraId="6C2F7DCE" w14:textId="4D297A4F" w:rsidR="00A21C68" w:rsidRDefault="006B69F1" w:rsidP="00CD7CF1">
      <w:pPr>
        <w:rPr>
          <w:rFonts w:ascii="Arial" w:hAnsi="Arial" w:cs="Arial"/>
          <w:sz w:val="24"/>
          <w:szCs w:val="24"/>
        </w:rPr>
      </w:pPr>
      <w:r w:rsidRPr="006B69F1">
        <w:rPr>
          <w:noProof/>
        </w:rPr>
        <w:drawing>
          <wp:inline distT="0" distB="0" distL="0" distR="0" wp14:anchorId="1BCC2A35" wp14:editId="7DBBA6E4">
            <wp:extent cx="5943600" cy="5614670"/>
            <wp:effectExtent l="0" t="0" r="0" b="5080"/>
            <wp:docPr id="44840389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F7206" w14:textId="0ABFC23E" w:rsidR="00A21C68" w:rsidRDefault="000F53B6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II-5</w:t>
      </w:r>
    </w:p>
    <w:p w14:paraId="494E84BF" w14:textId="77777777" w:rsidR="00A21C68" w:rsidRDefault="00A21C68" w:rsidP="00CD7CF1">
      <w:pPr>
        <w:rPr>
          <w:rFonts w:ascii="Arial" w:hAnsi="Arial" w:cs="Arial"/>
          <w:sz w:val="24"/>
          <w:szCs w:val="24"/>
        </w:rPr>
      </w:pPr>
    </w:p>
    <w:p w14:paraId="21BAACD1" w14:textId="77777777" w:rsidR="00A21C68" w:rsidRDefault="00A21C68" w:rsidP="00CD7CF1">
      <w:pPr>
        <w:rPr>
          <w:rFonts w:ascii="Arial" w:hAnsi="Arial" w:cs="Arial"/>
          <w:sz w:val="24"/>
          <w:szCs w:val="24"/>
        </w:rPr>
      </w:pPr>
    </w:p>
    <w:p w14:paraId="245C52F8" w14:textId="77777777" w:rsidR="00A21C68" w:rsidRDefault="00A21C68" w:rsidP="00CD7CF1">
      <w:pPr>
        <w:rPr>
          <w:rFonts w:ascii="Arial" w:hAnsi="Arial" w:cs="Arial"/>
          <w:sz w:val="24"/>
          <w:szCs w:val="24"/>
        </w:rPr>
      </w:pPr>
    </w:p>
    <w:p w14:paraId="4A642C0D" w14:textId="77777777" w:rsidR="00A21C68" w:rsidRDefault="00A21C68" w:rsidP="00CD7CF1">
      <w:pPr>
        <w:rPr>
          <w:rFonts w:ascii="Arial" w:hAnsi="Arial" w:cs="Arial"/>
          <w:sz w:val="24"/>
          <w:szCs w:val="24"/>
        </w:rPr>
      </w:pPr>
    </w:p>
    <w:p w14:paraId="516BDF50" w14:textId="77777777" w:rsidR="00A21C68" w:rsidRDefault="00A21C68" w:rsidP="00CD7CF1">
      <w:pPr>
        <w:rPr>
          <w:rFonts w:ascii="Arial" w:hAnsi="Arial" w:cs="Arial"/>
          <w:sz w:val="24"/>
          <w:szCs w:val="24"/>
        </w:rPr>
      </w:pPr>
    </w:p>
    <w:p w14:paraId="1781AB3F" w14:textId="77777777" w:rsidR="00A21C68" w:rsidRDefault="00A21C68" w:rsidP="00CD7CF1">
      <w:pPr>
        <w:rPr>
          <w:rFonts w:ascii="Arial" w:hAnsi="Arial" w:cs="Arial"/>
          <w:sz w:val="24"/>
          <w:szCs w:val="24"/>
        </w:rPr>
      </w:pPr>
    </w:p>
    <w:p w14:paraId="1D1739A3" w14:textId="3262E897" w:rsidR="00974601" w:rsidRDefault="00974601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 one point in time, Russia was a major </w:t>
      </w:r>
      <w:r w:rsidR="00B64569">
        <w:rPr>
          <w:rFonts w:ascii="Arial" w:hAnsi="Arial" w:cs="Arial"/>
          <w:sz w:val="24"/>
          <w:szCs w:val="24"/>
        </w:rPr>
        <w:t>visitation nation, hosting more than ten million visitors a year. In 2022, that number had fallen</w:t>
      </w:r>
      <w:r w:rsidR="00EF3A6F">
        <w:rPr>
          <w:rFonts w:ascii="Arial" w:hAnsi="Arial" w:cs="Arial"/>
          <w:sz w:val="24"/>
          <w:szCs w:val="24"/>
        </w:rPr>
        <w:t xml:space="preserve"> dramatically and although numbers are not available for </w:t>
      </w:r>
      <w:r w:rsidR="00D77906">
        <w:rPr>
          <w:rFonts w:ascii="Arial" w:hAnsi="Arial" w:cs="Arial"/>
          <w:sz w:val="24"/>
          <w:szCs w:val="24"/>
        </w:rPr>
        <w:t xml:space="preserve">2023 and 2024, I suspect they have declined still further. </w:t>
      </w:r>
    </w:p>
    <w:p w14:paraId="066ABDF1" w14:textId="75BED6CD" w:rsidR="00974601" w:rsidRPr="00621F28" w:rsidRDefault="00974601" w:rsidP="00CD7CF1">
      <w:pPr>
        <w:rPr>
          <w:rFonts w:ascii="Arial" w:hAnsi="Arial" w:cs="Arial"/>
          <w:sz w:val="24"/>
          <w:szCs w:val="24"/>
        </w:rPr>
      </w:pPr>
      <w:r w:rsidRPr="00974601">
        <w:rPr>
          <w:noProof/>
        </w:rPr>
        <w:drawing>
          <wp:inline distT="0" distB="0" distL="0" distR="0" wp14:anchorId="10A96268" wp14:editId="2D07A3D0">
            <wp:extent cx="5943600" cy="2731135"/>
            <wp:effectExtent l="0" t="0" r="0" b="0"/>
            <wp:docPr id="17050667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E52D" w14:textId="03571B33" w:rsidR="00337B20" w:rsidRDefault="000F53B6" w:rsidP="00CD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II-6</w:t>
      </w:r>
    </w:p>
    <w:p w14:paraId="5240B3FC" w14:textId="77777777" w:rsidR="000F53B6" w:rsidRDefault="000F53B6" w:rsidP="00CD7CF1">
      <w:pPr>
        <w:rPr>
          <w:rFonts w:ascii="Arial" w:hAnsi="Arial" w:cs="Arial"/>
          <w:sz w:val="24"/>
          <w:szCs w:val="24"/>
        </w:rPr>
      </w:pPr>
    </w:p>
    <w:p w14:paraId="51D5891B" w14:textId="20232494" w:rsidR="0010257A" w:rsidRPr="00A11C2E" w:rsidRDefault="009E7AD6" w:rsidP="001345F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 xml:space="preserve">Section III. </w:t>
      </w:r>
      <w:r w:rsidR="0010257A" w:rsidRPr="00A11C2E">
        <w:rPr>
          <w:rFonts w:ascii="Arial" w:hAnsi="Arial" w:cs="Arial"/>
          <w:b/>
          <w:bCs/>
          <w:color w:val="002060"/>
          <w:sz w:val="32"/>
          <w:szCs w:val="32"/>
        </w:rPr>
        <w:t>The Future of Russia</w:t>
      </w:r>
    </w:p>
    <w:p w14:paraId="23D9C6AB" w14:textId="3D0D5F67" w:rsidR="001345FE" w:rsidRPr="00424321" w:rsidRDefault="00EE7DCC" w:rsidP="001345FE">
      <w:pPr>
        <w:rPr>
          <w:rFonts w:ascii="Arial" w:hAnsi="Arial" w:cs="Arial"/>
          <w:sz w:val="24"/>
          <w:szCs w:val="24"/>
        </w:rPr>
      </w:pPr>
      <w:r w:rsidRPr="00424321">
        <w:rPr>
          <w:rFonts w:ascii="Arial" w:hAnsi="Arial" w:cs="Arial"/>
          <w:sz w:val="24"/>
          <w:szCs w:val="24"/>
        </w:rPr>
        <w:t>Russia’s defense spending is set to reach its highest point since the collapse of the Soviet Union</w:t>
      </w:r>
      <w:r w:rsidR="0030110A" w:rsidRPr="00424321">
        <w:rPr>
          <w:rFonts w:ascii="Arial" w:hAnsi="Arial" w:cs="Arial"/>
          <w:sz w:val="24"/>
          <w:szCs w:val="24"/>
        </w:rPr>
        <w:t xml:space="preserve"> with </w:t>
      </w:r>
      <w:r w:rsidR="00420CFF" w:rsidRPr="00424321">
        <w:rPr>
          <w:rFonts w:ascii="Arial" w:hAnsi="Arial" w:cs="Arial"/>
          <w:sz w:val="24"/>
          <w:szCs w:val="24"/>
        </w:rPr>
        <w:t>6</w:t>
      </w:r>
      <w:r w:rsidR="00B7757E" w:rsidRPr="00424321">
        <w:rPr>
          <w:rFonts w:ascii="Arial" w:hAnsi="Arial" w:cs="Arial"/>
          <w:sz w:val="24"/>
          <w:szCs w:val="24"/>
        </w:rPr>
        <w:t>.3% allocated for military spending</w:t>
      </w:r>
      <w:r w:rsidR="00A21460">
        <w:rPr>
          <w:rFonts w:ascii="Arial" w:hAnsi="Arial" w:cs="Arial"/>
          <w:sz w:val="24"/>
          <w:szCs w:val="24"/>
        </w:rPr>
        <w:t>. (</w:t>
      </w:r>
      <w:r w:rsidR="00420CFF" w:rsidRPr="00424321">
        <w:rPr>
          <w:rFonts w:ascii="Arial" w:hAnsi="Arial" w:cs="Arial"/>
          <w:sz w:val="24"/>
          <w:szCs w:val="24"/>
        </w:rPr>
        <w:t xml:space="preserve">The U.S. </w:t>
      </w:r>
      <w:r w:rsidR="00153022" w:rsidRPr="00424321">
        <w:rPr>
          <w:rFonts w:ascii="Arial" w:hAnsi="Arial" w:cs="Arial"/>
          <w:sz w:val="24"/>
          <w:szCs w:val="24"/>
        </w:rPr>
        <w:t>defense budget</w:t>
      </w:r>
      <w:r w:rsidR="00420CFF" w:rsidRPr="00424321">
        <w:rPr>
          <w:rFonts w:ascii="Arial" w:hAnsi="Arial" w:cs="Arial"/>
          <w:sz w:val="24"/>
          <w:szCs w:val="24"/>
        </w:rPr>
        <w:t xml:space="preserve"> is 3.0%</w:t>
      </w:r>
      <w:r w:rsidR="00153022" w:rsidRPr="00424321">
        <w:rPr>
          <w:rFonts w:ascii="Arial" w:hAnsi="Arial" w:cs="Arial"/>
          <w:sz w:val="24"/>
          <w:szCs w:val="24"/>
        </w:rPr>
        <w:t xml:space="preserve"> of the GDP.)</w:t>
      </w:r>
      <w:r w:rsidR="00334B04" w:rsidRPr="00424321">
        <w:rPr>
          <w:rFonts w:ascii="Arial" w:hAnsi="Arial" w:cs="Arial"/>
          <w:sz w:val="24"/>
          <w:szCs w:val="24"/>
        </w:rPr>
        <w:t xml:space="preserve"> </w:t>
      </w:r>
      <w:r w:rsidR="006863F0">
        <w:rPr>
          <w:rFonts w:ascii="Arial" w:hAnsi="Arial" w:cs="Arial"/>
          <w:sz w:val="24"/>
          <w:szCs w:val="24"/>
        </w:rPr>
        <w:t xml:space="preserve"> It is likely </w:t>
      </w:r>
      <w:r w:rsidR="00D223C2">
        <w:rPr>
          <w:rFonts w:ascii="Arial" w:hAnsi="Arial" w:cs="Arial"/>
          <w:sz w:val="24"/>
          <w:szCs w:val="24"/>
        </w:rPr>
        <w:t>that</w:t>
      </w:r>
      <w:r w:rsidR="006863F0">
        <w:rPr>
          <w:rFonts w:ascii="Arial" w:hAnsi="Arial" w:cs="Arial"/>
          <w:sz w:val="24"/>
          <w:szCs w:val="24"/>
        </w:rPr>
        <w:t xml:space="preserve"> the Russian military budget </w:t>
      </w:r>
      <w:r w:rsidR="00D223C2">
        <w:rPr>
          <w:rFonts w:ascii="Arial" w:hAnsi="Arial" w:cs="Arial"/>
          <w:sz w:val="24"/>
          <w:szCs w:val="24"/>
        </w:rPr>
        <w:t>will</w:t>
      </w:r>
      <w:r w:rsidR="006863F0">
        <w:rPr>
          <w:rFonts w:ascii="Arial" w:hAnsi="Arial" w:cs="Arial"/>
          <w:sz w:val="24"/>
          <w:szCs w:val="24"/>
        </w:rPr>
        <w:t xml:space="preserve"> top out at 8.0% of GDP i</w:t>
      </w:r>
      <w:r w:rsidR="00D223C2">
        <w:rPr>
          <w:rFonts w:ascii="Arial" w:hAnsi="Arial" w:cs="Arial"/>
          <w:sz w:val="24"/>
          <w:szCs w:val="24"/>
        </w:rPr>
        <w:t>f</w:t>
      </w:r>
      <w:r w:rsidR="006863F0">
        <w:rPr>
          <w:rFonts w:ascii="Arial" w:hAnsi="Arial" w:cs="Arial"/>
          <w:sz w:val="24"/>
          <w:szCs w:val="24"/>
        </w:rPr>
        <w:t xml:space="preserve"> the Ukraine persists. </w:t>
      </w:r>
    </w:p>
    <w:p w14:paraId="16B303BB" w14:textId="1080DE38" w:rsidR="00542595" w:rsidRPr="00424321" w:rsidRDefault="0016273B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stretching the spending, </w:t>
      </w:r>
      <w:r w:rsidR="00542595" w:rsidRPr="00424321">
        <w:rPr>
          <w:rFonts w:ascii="Arial" w:hAnsi="Arial" w:cs="Arial"/>
          <w:sz w:val="24"/>
          <w:szCs w:val="24"/>
        </w:rPr>
        <w:t>Russian factories producing military equipment have added shifts to increase producti</w:t>
      </w:r>
      <w:r w:rsidR="00C60347" w:rsidRPr="00424321">
        <w:rPr>
          <w:rFonts w:ascii="Arial" w:hAnsi="Arial" w:cs="Arial"/>
          <w:sz w:val="24"/>
          <w:szCs w:val="24"/>
        </w:rPr>
        <w:t>on</w:t>
      </w:r>
      <w:r w:rsidR="003F15C0">
        <w:rPr>
          <w:rFonts w:ascii="Arial" w:hAnsi="Arial" w:cs="Arial"/>
          <w:sz w:val="24"/>
          <w:szCs w:val="24"/>
        </w:rPr>
        <w:t xml:space="preserve"> and</w:t>
      </w:r>
      <w:r w:rsidR="00C60347" w:rsidRPr="00424321">
        <w:rPr>
          <w:rFonts w:ascii="Arial" w:hAnsi="Arial" w:cs="Arial"/>
          <w:sz w:val="24"/>
          <w:szCs w:val="24"/>
        </w:rPr>
        <w:t xml:space="preserve"> workers have moved from military to civilian service</w:t>
      </w:r>
      <w:r w:rsidR="00970057" w:rsidRPr="00424321">
        <w:rPr>
          <w:rFonts w:ascii="Arial" w:hAnsi="Arial" w:cs="Arial"/>
          <w:sz w:val="24"/>
          <w:szCs w:val="24"/>
        </w:rPr>
        <w:t xml:space="preserve"> where they earn much more</w:t>
      </w:r>
      <w:r w:rsidR="00114E9E" w:rsidRPr="00424321">
        <w:rPr>
          <w:rFonts w:ascii="Arial" w:hAnsi="Arial" w:cs="Arial"/>
          <w:sz w:val="24"/>
          <w:szCs w:val="24"/>
        </w:rPr>
        <w:t xml:space="preserve">. </w:t>
      </w:r>
    </w:p>
    <w:p w14:paraId="1CBE9C99" w14:textId="0CB1FD27" w:rsidR="00970057" w:rsidRDefault="008F6B2E" w:rsidP="001345FE">
      <w:pPr>
        <w:rPr>
          <w:rFonts w:ascii="Arial" w:hAnsi="Arial" w:cs="Arial"/>
          <w:sz w:val="24"/>
          <w:szCs w:val="24"/>
        </w:rPr>
      </w:pPr>
      <w:r w:rsidRPr="00424321">
        <w:rPr>
          <w:rFonts w:ascii="Arial" w:hAnsi="Arial" w:cs="Arial"/>
          <w:sz w:val="24"/>
          <w:szCs w:val="24"/>
        </w:rPr>
        <w:t>Despite its initial poor showing</w:t>
      </w:r>
      <w:r w:rsidR="00200989" w:rsidRPr="00424321">
        <w:rPr>
          <w:rFonts w:ascii="Arial" w:hAnsi="Arial" w:cs="Arial"/>
          <w:sz w:val="24"/>
          <w:szCs w:val="24"/>
        </w:rPr>
        <w:t xml:space="preserve"> in the Ukraine, the Russian military has demonstrated staying power and the ability to withstand high levels of attrition. </w:t>
      </w:r>
      <w:r w:rsidR="009A025E">
        <w:rPr>
          <w:rFonts w:ascii="Arial" w:hAnsi="Arial" w:cs="Arial"/>
          <w:sz w:val="24"/>
          <w:szCs w:val="24"/>
        </w:rPr>
        <w:t xml:space="preserve">And Russia continues to acquire armaments from China and North Korea. </w:t>
      </w:r>
    </w:p>
    <w:p w14:paraId="1CF6E80B" w14:textId="3D847A1E" w:rsidR="004A41D1" w:rsidRPr="00424321" w:rsidRDefault="004A41D1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the </w:t>
      </w:r>
      <w:r w:rsidR="001371E0">
        <w:rPr>
          <w:rFonts w:ascii="Arial" w:hAnsi="Arial" w:cs="Arial"/>
          <w:sz w:val="24"/>
          <w:szCs w:val="24"/>
        </w:rPr>
        <w:t xml:space="preserve">death of more than 120,000 Russians in uniform has continued to erode </w:t>
      </w:r>
      <w:r w:rsidR="003E2F7F">
        <w:rPr>
          <w:rFonts w:ascii="Arial" w:hAnsi="Arial" w:cs="Arial"/>
          <w:sz w:val="24"/>
          <w:szCs w:val="24"/>
        </w:rPr>
        <w:t xml:space="preserve">the </w:t>
      </w:r>
      <w:r w:rsidR="005363C5">
        <w:rPr>
          <w:rFonts w:ascii="Arial" w:hAnsi="Arial" w:cs="Arial"/>
          <w:sz w:val="24"/>
          <w:szCs w:val="24"/>
        </w:rPr>
        <w:t xml:space="preserve">morale. </w:t>
      </w:r>
    </w:p>
    <w:p w14:paraId="4463A40C" w14:textId="354E025E" w:rsidR="00A11C2E" w:rsidRDefault="00AE17A4" w:rsidP="001345FE">
      <w:pPr>
        <w:rPr>
          <w:rFonts w:ascii="Arial" w:hAnsi="Arial" w:cs="Arial"/>
          <w:sz w:val="24"/>
          <w:szCs w:val="24"/>
        </w:rPr>
      </w:pPr>
      <w:r w:rsidRPr="0043735F">
        <w:rPr>
          <w:rFonts w:ascii="Arial" w:hAnsi="Arial" w:cs="Arial"/>
          <w:sz w:val="24"/>
          <w:szCs w:val="24"/>
        </w:rPr>
        <w:t>A su</w:t>
      </w:r>
      <w:r w:rsidR="0043735F" w:rsidRPr="0043735F">
        <w:rPr>
          <w:rFonts w:ascii="Arial" w:hAnsi="Arial" w:cs="Arial"/>
          <w:sz w:val="24"/>
          <w:szCs w:val="24"/>
        </w:rPr>
        <w:t>b</w:t>
      </w:r>
      <w:r w:rsidRPr="0043735F">
        <w:rPr>
          <w:rFonts w:ascii="Arial" w:hAnsi="Arial" w:cs="Arial"/>
          <w:sz w:val="24"/>
          <w:szCs w:val="24"/>
        </w:rPr>
        <w:t xml:space="preserve">stantial </w:t>
      </w:r>
      <w:r w:rsidR="00916C12" w:rsidRPr="0043735F">
        <w:rPr>
          <w:rFonts w:ascii="Arial" w:hAnsi="Arial" w:cs="Arial"/>
          <w:sz w:val="24"/>
          <w:szCs w:val="24"/>
        </w:rPr>
        <w:t xml:space="preserve">percentage of the Russian ground force will likely continue to field dated Soviet </w:t>
      </w:r>
      <w:r w:rsidR="000200C6" w:rsidRPr="0043735F">
        <w:rPr>
          <w:rFonts w:ascii="Arial" w:hAnsi="Arial" w:cs="Arial"/>
          <w:sz w:val="24"/>
          <w:szCs w:val="24"/>
        </w:rPr>
        <w:t>equipment,</w:t>
      </w:r>
      <w:r w:rsidR="00916C12" w:rsidRPr="0043735F">
        <w:rPr>
          <w:rFonts w:ascii="Arial" w:hAnsi="Arial" w:cs="Arial"/>
          <w:sz w:val="24"/>
          <w:szCs w:val="24"/>
        </w:rPr>
        <w:t xml:space="preserve"> and it will take years to rebuild </w:t>
      </w:r>
      <w:r w:rsidR="001719AB">
        <w:rPr>
          <w:rFonts w:ascii="Arial" w:hAnsi="Arial" w:cs="Arial"/>
          <w:sz w:val="24"/>
          <w:szCs w:val="24"/>
        </w:rPr>
        <w:t>armament</w:t>
      </w:r>
      <w:r w:rsidR="00916C12" w:rsidRPr="0043735F">
        <w:rPr>
          <w:rFonts w:ascii="Arial" w:hAnsi="Arial" w:cs="Arial"/>
          <w:sz w:val="24"/>
          <w:szCs w:val="24"/>
        </w:rPr>
        <w:t xml:space="preserve"> quality and replace the officers lost in Ukraine. </w:t>
      </w:r>
    </w:p>
    <w:p w14:paraId="5A3ADED8" w14:textId="77777777" w:rsidR="00D46F8E" w:rsidRDefault="000858CE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recent article in </w:t>
      </w:r>
      <w:r w:rsidRPr="001719AB">
        <w:rPr>
          <w:rFonts w:ascii="Arial" w:hAnsi="Arial" w:cs="Arial"/>
          <w:b/>
          <w:bCs/>
          <w:color w:val="002060"/>
          <w:sz w:val="24"/>
          <w:szCs w:val="24"/>
        </w:rPr>
        <w:t>Foreign Affairs</w:t>
      </w:r>
      <w:r w:rsidRPr="001719AB">
        <w:rPr>
          <w:rFonts w:ascii="Arial" w:hAnsi="Arial" w:cs="Arial"/>
          <w:color w:val="00206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magazine by Taylor and Kofman </w:t>
      </w:r>
      <w:r w:rsidR="001079EE">
        <w:rPr>
          <w:rFonts w:ascii="Arial" w:hAnsi="Arial" w:cs="Arial"/>
          <w:sz w:val="24"/>
          <w:szCs w:val="24"/>
        </w:rPr>
        <w:t>ind</w:t>
      </w:r>
      <w:r w:rsidR="008108BC">
        <w:rPr>
          <w:rFonts w:ascii="Arial" w:hAnsi="Arial" w:cs="Arial"/>
          <w:sz w:val="24"/>
          <w:szCs w:val="24"/>
        </w:rPr>
        <w:t>i</w:t>
      </w:r>
      <w:r w:rsidR="001079EE">
        <w:rPr>
          <w:rFonts w:ascii="Arial" w:hAnsi="Arial" w:cs="Arial"/>
          <w:sz w:val="24"/>
          <w:szCs w:val="24"/>
        </w:rPr>
        <w:t xml:space="preserve">cates that Russia will continue to challenge </w:t>
      </w:r>
      <w:r w:rsidR="008108BC">
        <w:rPr>
          <w:rFonts w:ascii="Arial" w:hAnsi="Arial" w:cs="Arial"/>
          <w:sz w:val="24"/>
          <w:szCs w:val="24"/>
        </w:rPr>
        <w:t xml:space="preserve">the NATO countries once Ukraine </w:t>
      </w:r>
      <w:r w:rsidR="00624703">
        <w:rPr>
          <w:rFonts w:ascii="Arial" w:hAnsi="Arial" w:cs="Arial"/>
          <w:sz w:val="24"/>
          <w:szCs w:val="24"/>
        </w:rPr>
        <w:t xml:space="preserve">has been settled. </w:t>
      </w:r>
    </w:p>
    <w:p w14:paraId="1A97C026" w14:textId="0CBD8D98" w:rsidR="000858CE" w:rsidRDefault="00D46F8E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future is complicated by the Kremlin’s propensity for both risk-taking and miscalculation</w:t>
      </w:r>
      <w:r w:rsidR="005B12BC">
        <w:rPr>
          <w:rFonts w:ascii="Arial" w:hAnsi="Arial" w:cs="Arial"/>
          <w:sz w:val="24"/>
          <w:szCs w:val="24"/>
        </w:rPr>
        <w:t>. Already, Moscow has seriously misjudged its ability to rapidly defeat the Ukrainian military</w:t>
      </w:r>
      <w:r w:rsidR="007D5DC7">
        <w:rPr>
          <w:rFonts w:ascii="Arial" w:hAnsi="Arial" w:cs="Arial"/>
          <w:sz w:val="24"/>
          <w:szCs w:val="24"/>
        </w:rPr>
        <w:t xml:space="preserve">. </w:t>
      </w:r>
      <w:r w:rsidR="00307221">
        <w:rPr>
          <w:rFonts w:ascii="Arial" w:hAnsi="Arial" w:cs="Arial"/>
          <w:sz w:val="24"/>
          <w:szCs w:val="24"/>
        </w:rPr>
        <w:t>Russia is a declining power, but its potential to stir conflict</w:t>
      </w:r>
      <w:r w:rsidR="00D31CEA">
        <w:rPr>
          <w:rFonts w:ascii="Arial" w:hAnsi="Arial" w:cs="Arial"/>
          <w:sz w:val="24"/>
          <w:szCs w:val="24"/>
        </w:rPr>
        <w:t xml:space="preserve"> remains significant. </w:t>
      </w:r>
      <w:r w:rsidR="008108BC">
        <w:rPr>
          <w:rFonts w:ascii="Arial" w:hAnsi="Arial" w:cs="Arial"/>
          <w:sz w:val="24"/>
          <w:szCs w:val="24"/>
        </w:rPr>
        <w:t xml:space="preserve"> </w:t>
      </w:r>
    </w:p>
    <w:p w14:paraId="35554947" w14:textId="61423032" w:rsidR="0084353A" w:rsidRDefault="002B641A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for the U.S., </w:t>
      </w:r>
      <w:r w:rsidR="006A75D9">
        <w:rPr>
          <w:rFonts w:ascii="Arial" w:hAnsi="Arial" w:cs="Arial"/>
          <w:sz w:val="24"/>
          <w:szCs w:val="24"/>
        </w:rPr>
        <w:t xml:space="preserve">there is no easy resolution to the West’s confrontation with Russia. Russian revisionism and aggression are not going away. </w:t>
      </w:r>
      <w:r w:rsidR="00075DFF">
        <w:rPr>
          <w:rFonts w:ascii="Arial" w:hAnsi="Arial" w:cs="Arial"/>
          <w:sz w:val="24"/>
          <w:szCs w:val="24"/>
        </w:rPr>
        <w:t xml:space="preserve">And we have very limited input and knowledge of what the White House will </w:t>
      </w:r>
      <w:r w:rsidR="00027316">
        <w:rPr>
          <w:rFonts w:ascii="Arial" w:hAnsi="Arial" w:cs="Arial"/>
          <w:sz w:val="24"/>
          <w:szCs w:val="24"/>
        </w:rPr>
        <w:t>do</w:t>
      </w:r>
      <w:r w:rsidR="00BB5B96">
        <w:rPr>
          <w:rFonts w:ascii="Arial" w:hAnsi="Arial" w:cs="Arial"/>
          <w:sz w:val="24"/>
          <w:szCs w:val="24"/>
        </w:rPr>
        <w:t xml:space="preserve"> to befriend </w:t>
      </w:r>
      <w:r w:rsidR="00913D6B">
        <w:rPr>
          <w:rFonts w:ascii="Arial" w:hAnsi="Arial" w:cs="Arial"/>
          <w:sz w:val="24"/>
          <w:szCs w:val="24"/>
        </w:rPr>
        <w:t>Russia’s</w:t>
      </w:r>
      <w:r w:rsidR="00BB5B96">
        <w:rPr>
          <w:rFonts w:ascii="Arial" w:hAnsi="Arial" w:cs="Arial"/>
          <w:sz w:val="24"/>
          <w:szCs w:val="24"/>
        </w:rPr>
        <w:t xml:space="preserve"> reigning monarch. </w:t>
      </w:r>
      <w:r w:rsidR="008B4043">
        <w:rPr>
          <w:rFonts w:ascii="Arial" w:hAnsi="Arial" w:cs="Arial"/>
          <w:sz w:val="24"/>
          <w:szCs w:val="24"/>
        </w:rPr>
        <w:t>The current U.S. President and the Russian premier</w:t>
      </w:r>
      <w:r w:rsidR="00320841">
        <w:rPr>
          <w:rFonts w:ascii="Arial" w:hAnsi="Arial" w:cs="Arial"/>
          <w:sz w:val="24"/>
          <w:szCs w:val="24"/>
        </w:rPr>
        <w:t xml:space="preserve"> appear to be a tight duo. </w:t>
      </w:r>
    </w:p>
    <w:p w14:paraId="7365CAD2" w14:textId="583B78B1" w:rsidR="008964A3" w:rsidRPr="0043735F" w:rsidRDefault="0093154C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964A3">
        <w:rPr>
          <w:rFonts w:ascii="Arial" w:hAnsi="Arial" w:cs="Arial"/>
          <w:sz w:val="24"/>
          <w:szCs w:val="24"/>
        </w:rPr>
        <w:t xml:space="preserve">n </w:t>
      </w:r>
      <w:r w:rsidR="00AD59C8">
        <w:rPr>
          <w:rFonts w:ascii="Arial" w:hAnsi="Arial" w:cs="Arial"/>
          <w:sz w:val="24"/>
          <w:szCs w:val="24"/>
        </w:rPr>
        <w:t>coming decades</w:t>
      </w:r>
      <w:r w:rsidR="008964A3">
        <w:rPr>
          <w:rFonts w:ascii="Arial" w:hAnsi="Arial" w:cs="Arial"/>
          <w:sz w:val="24"/>
          <w:szCs w:val="24"/>
        </w:rPr>
        <w:t>, Russia’s demogra</w:t>
      </w:r>
      <w:r w:rsidR="00931855">
        <w:rPr>
          <w:rFonts w:ascii="Arial" w:hAnsi="Arial" w:cs="Arial"/>
          <w:sz w:val="24"/>
          <w:szCs w:val="24"/>
        </w:rPr>
        <w:t xml:space="preserve">phy will continue to </w:t>
      </w:r>
      <w:r w:rsidR="000200C6">
        <w:rPr>
          <w:rFonts w:ascii="Arial" w:hAnsi="Arial" w:cs="Arial"/>
          <w:sz w:val="24"/>
          <w:szCs w:val="24"/>
        </w:rPr>
        <w:t>atrophy,</w:t>
      </w:r>
      <w:r w:rsidR="00931855">
        <w:rPr>
          <w:rFonts w:ascii="Arial" w:hAnsi="Arial" w:cs="Arial"/>
          <w:sz w:val="24"/>
          <w:szCs w:val="24"/>
        </w:rPr>
        <w:t xml:space="preserve"> and its </w:t>
      </w:r>
      <w:r w:rsidR="00C10320">
        <w:rPr>
          <w:rFonts w:ascii="Arial" w:hAnsi="Arial" w:cs="Arial"/>
          <w:sz w:val="24"/>
          <w:szCs w:val="24"/>
        </w:rPr>
        <w:t xml:space="preserve">economy will continue to rust. </w:t>
      </w:r>
      <w:r w:rsidR="000E6F14">
        <w:rPr>
          <w:rFonts w:ascii="Arial" w:hAnsi="Arial" w:cs="Arial"/>
          <w:sz w:val="24"/>
          <w:szCs w:val="24"/>
        </w:rPr>
        <w:t xml:space="preserve">Even if Putin is no longer on the </w:t>
      </w:r>
      <w:proofErr w:type="gramStart"/>
      <w:r w:rsidR="000E6F14">
        <w:rPr>
          <w:rFonts w:ascii="Arial" w:hAnsi="Arial" w:cs="Arial"/>
          <w:sz w:val="24"/>
          <w:szCs w:val="24"/>
        </w:rPr>
        <w:t>scene</w:t>
      </w:r>
      <w:proofErr w:type="gramEnd"/>
      <w:r w:rsidR="000E6F14">
        <w:rPr>
          <w:rFonts w:ascii="Arial" w:hAnsi="Arial" w:cs="Arial"/>
          <w:sz w:val="24"/>
          <w:szCs w:val="24"/>
        </w:rPr>
        <w:t xml:space="preserve">. </w:t>
      </w:r>
    </w:p>
    <w:p w14:paraId="12FD7745" w14:textId="77777777" w:rsidR="00420CFF" w:rsidRDefault="00420CFF" w:rsidP="001345FE">
      <w:pPr>
        <w:rPr>
          <w:rFonts w:ascii="Arial" w:hAnsi="Arial" w:cs="Arial"/>
          <w:sz w:val="24"/>
          <w:szCs w:val="24"/>
        </w:rPr>
      </w:pPr>
    </w:p>
    <w:p w14:paraId="3C09AC35" w14:textId="481EFC87" w:rsidR="00F903BC" w:rsidRDefault="00F903BC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Alan Nevin</w:t>
      </w:r>
    </w:p>
    <w:p w14:paraId="6A89CAAE" w14:textId="5B6AC83D" w:rsidR="005C4D58" w:rsidRDefault="005C4D58" w:rsidP="001345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March 202</w:t>
      </w:r>
      <w:r w:rsidR="0048307D">
        <w:rPr>
          <w:rFonts w:ascii="Arial" w:hAnsi="Arial" w:cs="Arial"/>
          <w:sz w:val="24"/>
          <w:szCs w:val="24"/>
        </w:rPr>
        <w:t>5</w:t>
      </w:r>
    </w:p>
    <w:p w14:paraId="0F0E4832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0592E097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268BC1DF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444F734A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15F15AD5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2C07995E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4587906E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6DC3E909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391D3CCF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2CE5A0FD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2C13F8A4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64A3FCB7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11499328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49B75D15" w14:textId="77777777" w:rsidR="0048307D" w:rsidRP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719D89F4" w14:textId="77777777" w:rsidR="0048307D" w:rsidRDefault="0048307D" w:rsidP="0048307D">
      <w:pPr>
        <w:rPr>
          <w:rFonts w:ascii="Arial" w:hAnsi="Arial" w:cs="Arial"/>
          <w:sz w:val="24"/>
          <w:szCs w:val="24"/>
        </w:rPr>
      </w:pPr>
    </w:p>
    <w:p w14:paraId="0E392F6F" w14:textId="470A1F0D" w:rsidR="0048307D" w:rsidRPr="0048307D" w:rsidRDefault="0048307D" w:rsidP="0048307D">
      <w:pPr>
        <w:tabs>
          <w:tab w:val="left" w:pos="5325"/>
        </w:tabs>
        <w:rPr>
          <w:rFonts w:ascii="Arial" w:hAnsi="Arial" w:cs="Arial"/>
          <w:sz w:val="24"/>
          <w:szCs w:val="24"/>
        </w:rPr>
      </w:pPr>
      <w:hyperlink r:id="rId29" w:history="1">
        <w:r w:rsidRPr="00CE69E6">
          <w:rPr>
            <w:rStyle w:val="Hyperlink"/>
            <w:rFonts w:ascii="Arial" w:hAnsi="Arial" w:cs="Arial"/>
            <w:sz w:val="24"/>
            <w:szCs w:val="24"/>
          </w:rPr>
          <w:t>Nevin.econ@gmail.com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7E4F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619-417-1817</w:t>
      </w:r>
    </w:p>
    <w:sectPr w:rsidR="0048307D" w:rsidRPr="0048307D">
      <w:foot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84551" w14:textId="77777777" w:rsidR="0005022C" w:rsidRDefault="0005022C" w:rsidP="00424321">
      <w:pPr>
        <w:spacing w:after="0" w:line="240" w:lineRule="auto"/>
      </w:pPr>
      <w:r>
        <w:separator/>
      </w:r>
    </w:p>
  </w:endnote>
  <w:endnote w:type="continuationSeparator" w:id="0">
    <w:p w14:paraId="22828E8C" w14:textId="77777777" w:rsidR="0005022C" w:rsidRDefault="0005022C" w:rsidP="0042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779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DD3753" w14:textId="32EDC5A7" w:rsidR="00424321" w:rsidRDefault="004243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FA369" w14:textId="77777777" w:rsidR="00424321" w:rsidRDefault="00424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8E714" w14:textId="77777777" w:rsidR="0005022C" w:rsidRDefault="0005022C" w:rsidP="00424321">
      <w:pPr>
        <w:spacing w:after="0" w:line="240" w:lineRule="auto"/>
      </w:pPr>
      <w:r>
        <w:separator/>
      </w:r>
    </w:p>
  </w:footnote>
  <w:footnote w:type="continuationSeparator" w:id="0">
    <w:p w14:paraId="6948FF19" w14:textId="77777777" w:rsidR="0005022C" w:rsidRDefault="0005022C" w:rsidP="0042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A8"/>
    <w:rsid w:val="00000A55"/>
    <w:rsid w:val="00000D17"/>
    <w:rsid w:val="000040B7"/>
    <w:rsid w:val="00010C20"/>
    <w:rsid w:val="00012867"/>
    <w:rsid w:val="000200C6"/>
    <w:rsid w:val="000210FE"/>
    <w:rsid w:val="00027316"/>
    <w:rsid w:val="00034BF4"/>
    <w:rsid w:val="00040004"/>
    <w:rsid w:val="0004087F"/>
    <w:rsid w:val="0005022C"/>
    <w:rsid w:val="00053D87"/>
    <w:rsid w:val="00062CF4"/>
    <w:rsid w:val="00071DD6"/>
    <w:rsid w:val="00075DFF"/>
    <w:rsid w:val="00076B44"/>
    <w:rsid w:val="00080336"/>
    <w:rsid w:val="00080D4E"/>
    <w:rsid w:val="000858CE"/>
    <w:rsid w:val="00093A1E"/>
    <w:rsid w:val="000A2B40"/>
    <w:rsid w:val="000B0839"/>
    <w:rsid w:val="000B3357"/>
    <w:rsid w:val="000C04C6"/>
    <w:rsid w:val="000C799C"/>
    <w:rsid w:val="000E3765"/>
    <w:rsid w:val="000E6F14"/>
    <w:rsid w:val="000F426F"/>
    <w:rsid w:val="000F53B6"/>
    <w:rsid w:val="0010257A"/>
    <w:rsid w:val="00106FB9"/>
    <w:rsid w:val="001079EE"/>
    <w:rsid w:val="00114E9E"/>
    <w:rsid w:val="00125FDF"/>
    <w:rsid w:val="00126B47"/>
    <w:rsid w:val="00132F0E"/>
    <w:rsid w:val="00133F18"/>
    <w:rsid w:val="001345FE"/>
    <w:rsid w:val="001371E0"/>
    <w:rsid w:val="001525C4"/>
    <w:rsid w:val="00153022"/>
    <w:rsid w:val="00153793"/>
    <w:rsid w:val="0016273B"/>
    <w:rsid w:val="00167E5C"/>
    <w:rsid w:val="001719AB"/>
    <w:rsid w:val="0018535B"/>
    <w:rsid w:val="0018789B"/>
    <w:rsid w:val="00195C03"/>
    <w:rsid w:val="001A6109"/>
    <w:rsid w:val="001A7B20"/>
    <w:rsid w:val="001C0345"/>
    <w:rsid w:val="001C4F12"/>
    <w:rsid w:val="00200989"/>
    <w:rsid w:val="00200CDC"/>
    <w:rsid w:val="00220230"/>
    <w:rsid w:val="002233AA"/>
    <w:rsid w:val="00225BDD"/>
    <w:rsid w:val="00231AAA"/>
    <w:rsid w:val="002338EE"/>
    <w:rsid w:val="00235658"/>
    <w:rsid w:val="00250A16"/>
    <w:rsid w:val="002618B3"/>
    <w:rsid w:val="0026316C"/>
    <w:rsid w:val="0026728F"/>
    <w:rsid w:val="00267E07"/>
    <w:rsid w:val="00273236"/>
    <w:rsid w:val="0027578E"/>
    <w:rsid w:val="002877DF"/>
    <w:rsid w:val="002B641A"/>
    <w:rsid w:val="002E3FE2"/>
    <w:rsid w:val="002E5E86"/>
    <w:rsid w:val="002F0C65"/>
    <w:rsid w:val="002F4D31"/>
    <w:rsid w:val="002F7638"/>
    <w:rsid w:val="0030110A"/>
    <w:rsid w:val="00307221"/>
    <w:rsid w:val="00317287"/>
    <w:rsid w:val="00320841"/>
    <w:rsid w:val="00334B04"/>
    <w:rsid w:val="003355CD"/>
    <w:rsid w:val="00337B20"/>
    <w:rsid w:val="00340B29"/>
    <w:rsid w:val="00354959"/>
    <w:rsid w:val="0036491A"/>
    <w:rsid w:val="00364CCF"/>
    <w:rsid w:val="00367CE9"/>
    <w:rsid w:val="00392D5F"/>
    <w:rsid w:val="003B51F6"/>
    <w:rsid w:val="003C4E79"/>
    <w:rsid w:val="003C6994"/>
    <w:rsid w:val="003C6F3D"/>
    <w:rsid w:val="003E2F7F"/>
    <w:rsid w:val="003F15C0"/>
    <w:rsid w:val="00414C72"/>
    <w:rsid w:val="0041659D"/>
    <w:rsid w:val="00417EE3"/>
    <w:rsid w:val="00420CFF"/>
    <w:rsid w:val="00424321"/>
    <w:rsid w:val="004357E9"/>
    <w:rsid w:val="00436BE4"/>
    <w:rsid w:val="0043735F"/>
    <w:rsid w:val="00442603"/>
    <w:rsid w:val="004449E7"/>
    <w:rsid w:val="00462989"/>
    <w:rsid w:val="00462D7D"/>
    <w:rsid w:val="00463299"/>
    <w:rsid w:val="004649FA"/>
    <w:rsid w:val="00472383"/>
    <w:rsid w:val="0047239C"/>
    <w:rsid w:val="00474193"/>
    <w:rsid w:val="0048307D"/>
    <w:rsid w:val="00485204"/>
    <w:rsid w:val="00486605"/>
    <w:rsid w:val="004A1FB9"/>
    <w:rsid w:val="004A41D1"/>
    <w:rsid w:val="004C2D1E"/>
    <w:rsid w:val="004C7CBF"/>
    <w:rsid w:val="004D5384"/>
    <w:rsid w:val="004E0AA4"/>
    <w:rsid w:val="004F1C5C"/>
    <w:rsid w:val="0050046E"/>
    <w:rsid w:val="0050108D"/>
    <w:rsid w:val="0050665D"/>
    <w:rsid w:val="005166D6"/>
    <w:rsid w:val="0052188F"/>
    <w:rsid w:val="00532267"/>
    <w:rsid w:val="005363C5"/>
    <w:rsid w:val="00542595"/>
    <w:rsid w:val="0054270A"/>
    <w:rsid w:val="00544551"/>
    <w:rsid w:val="00551FCA"/>
    <w:rsid w:val="0055777B"/>
    <w:rsid w:val="00584406"/>
    <w:rsid w:val="00594375"/>
    <w:rsid w:val="00595CEB"/>
    <w:rsid w:val="00595FAF"/>
    <w:rsid w:val="005B12BC"/>
    <w:rsid w:val="005B7CDC"/>
    <w:rsid w:val="005C22D4"/>
    <w:rsid w:val="005C4D58"/>
    <w:rsid w:val="005D4EA1"/>
    <w:rsid w:val="005E74AB"/>
    <w:rsid w:val="0060129C"/>
    <w:rsid w:val="00601B08"/>
    <w:rsid w:val="006078D0"/>
    <w:rsid w:val="00621F28"/>
    <w:rsid w:val="00624703"/>
    <w:rsid w:val="00642305"/>
    <w:rsid w:val="00644BA8"/>
    <w:rsid w:val="006573F0"/>
    <w:rsid w:val="0068275B"/>
    <w:rsid w:val="006863F0"/>
    <w:rsid w:val="006A6058"/>
    <w:rsid w:val="006A75D9"/>
    <w:rsid w:val="006B1DFA"/>
    <w:rsid w:val="006B69F1"/>
    <w:rsid w:val="006E1909"/>
    <w:rsid w:val="006E34A9"/>
    <w:rsid w:val="006E766D"/>
    <w:rsid w:val="00700F5B"/>
    <w:rsid w:val="007029E9"/>
    <w:rsid w:val="00711B17"/>
    <w:rsid w:val="0071603B"/>
    <w:rsid w:val="007201DB"/>
    <w:rsid w:val="00726A81"/>
    <w:rsid w:val="007317F0"/>
    <w:rsid w:val="00736567"/>
    <w:rsid w:val="00766CE2"/>
    <w:rsid w:val="00774713"/>
    <w:rsid w:val="007762C2"/>
    <w:rsid w:val="00780062"/>
    <w:rsid w:val="007810FC"/>
    <w:rsid w:val="007A1209"/>
    <w:rsid w:val="007A1855"/>
    <w:rsid w:val="007A25F7"/>
    <w:rsid w:val="007A466D"/>
    <w:rsid w:val="007B1AF8"/>
    <w:rsid w:val="007B1D50"/>
    <w:rsid w:val="007B371C"/>
    <w:rsid w:val="007B62BA"/>
    <w:rsid w:val="007D5DC7"/>
    <w:rsid w:val="007E0432"/>
    <w:rsid w:val="007E050F"/>
    <w:rsid w:val="007E1467"/>
    <w:rsid w:val="007E25DE"/>
    <w:rsid w:val="007E4F7D"/>
    <w:rsid w:val="007E7C39"/>
    <w:rsid w:val="007F157A"/>
    <w:rsid w:val="007F71B3"/>
    <w:rsid w:val="00805779"/>
    <w:rsid w:val="008105E7"/>
    <w:rsid w:val="008108BC"/>
    <w:rsid w:val="00813B48"/>
    <w:rsid w:val="00841E32"/>
    <w:rsid w:val="0084353A"/>
    <w:rsid w:val="00846B9B"/>
    <w:rsid w:val="00860EC7"/>
    <w:rsid w:val="008621E3"/>
    <w:rsid w:val="008773D7"/>
    <w:rsid w:val="00880030"/>
    <w:rsid w:val="008964A3"/>
    <w:rsid w:val="008A4E38"/>
    <w:rsid w:val="008B4043"/>
    <w:rsid w:val="008C54DF"/>
    <w:rsid w:val="008C7F99"/>
    <w:rsid w:val="008D5D19"/>
    <w:rsid w:val="008F6B2E"/>
    <w:rsid w:val="00913D6B"/>
    <w:rsid w:val="00916C12"/>
    <w:rsid w:val="009204B5"/>
    <w:rsid w:val="0093154C"/>
    <w:rsid w:val="00931855"/>
    <w:rsid w:val="0093341B"/>
    <w:rsid w:val="00940CC3"/>
    <w:rsid w:val="0094374A"/>
    <w:rsid w:val="009610EF"/>
    <w:rsid w:val="00970057"/>
    <w:rsid w:val="009700E9"/>
    <w:rsid w:val="009720D0"/>
    <w:rsid w:val="0097292F"/>
    <w:rsid w:val="00974601"/>
    <w:rsid w:val="00984696"/>
    <w:rsid w:val="009875D8"/>
    <w:rsid w:val="009A025E"/>
    <w:rsid w:val="009A031D"/>
    <w:rsid w:val="009B53F5"/>
    <w:rsid w:val="009B782F"/>
    <w:rsid w:val="009D0B97"/>
    <w:rsid w:val="009D5AAF"/>
    <w:rsid w:val="009E35E6"/>
    <w:rsid w:val="009E5B0B"/>
    <w:rsid w:val="009E7AD6"/>
    <w:rsid w:val="009F0C82"/>
    <w:rsid w:val="009F6EE2"/>
    <w:rsid w:val="00A11C2E"/>
    <w:rsid w:val="00A21460"/>
    <w:rsid w:val="00A21C68"/>
    <w:rsid w:val="00A42037"/>
    <w:rsid w:val="00A42B34"/>
    <w:rsid w:val="00A52113"/>
    <w:rsid w:val="00A63298"/>
    <w:rsid w:val="00A73135"/>
    <w:rsid w:val="00A846D3"/>
    <w:rsid w:val="00A9176D"/>
    <w:rsid w:val="00AA12BD"/>
    <w:rsid w:val="00AA457B"/>
    <w:rsid w:val="00AA49FF"/>
    <w:rsid w:val="00AB446E"/>
    <w:rsid w:val="00AD59C8"/>
    <w:rsid w:val="00AD6D09"/>
    <w:rsid w:val="00AE17A4"/>
    <w:rsid w:val="00AF4EA2"/>
    <w:rsid w:val="00B14B3B"/>
    <w:rsid w:val="00B22BD4"/>
    <w:rsid w:val="00B26593"/>
    <w:rsid w:val="00B26CC9"/>
    <w:rsid w:val="00B30C9A"/>
    <w:rsid w:val="00B5644E"/>
    <w:rsid w:val="00B64569"/>
    <w:rsid w:val="00B669D8"/>
    <w:rsid w:val="00B75B25"/>
    <w:rsid w:val="00B7757E"/>
    <w:rsid w:val="00B90C72"/>
    <w:rsid w:val="00B954BC"/>
    <w:rsid w:val="00B95CF2"/>
    <w:rsid w:val="00B976A5"/>
    <w:rsid w:val="00BB5B96"/>
    <w:rsid w:val="00BC14C3"/>
    <w:rsid w:val="00BC2ED5"/>
    <w:rsid w:val="00BD1BB7"/>
    <w:rsid w:val="00BD66E7"/>
    <w:rsid w:val="00BE406F"/>
    <w:rsid w:val="00BF05CA"/>
    <w:rsid w:val="00BF2101"/>
    <w:rsid w:val="00BF7169"/>
    <w:rsid w:val="00C04D52"/>
    <w:rsid w:val="00C10320"/>
    <w:rsid w:val="00C10D1C"/>
    <w:rsid w:val="00C1416B"/>
    <w:rsid w:val="00C15185"/>
    <w:rsid w:val="00C54F34"/>
    <w:rsid w:val="00C60347"/>
    <w:rsid w:val="00C637D3"/>
    <w:rsid w:val="00C72109"/>
    <w:rsid w:val="00C9376D"/>
    <w:rsid w:val="00CB606B"/>
    <w:rsid w:val="00CB73F1"/>
    <w:rsid w:val="00CD6F7F"/>
    <w:rsid w:val="00CD7CF1"/>
    <w:rsid w:val="00CE3322"/>
    <w:rsid w:val="00CF27D5"/>
    <w:rsid w:val="00D1786B"/>
    <w:rsid w:val="00D223C2"/>
    <w:rsid w:val="00D2598A"/>
    <w:rsid w:val="00D31CEA"/>
    <w:rsid w:val="00D346E7"/>
    <w:rsid w:val="00D37DAA"/>
    <w:rsid w:val="00D43F3C"/>
    <w:rsid w:val="00D46F8E"/>
    <w:rsid w:val="00D626C7"/>
    <w:rsid w:val="00D651D9"/>
    <w:rsid w:val="00D658FE"/>
    <w:rsid w:val="00D74860"/>
    <w:rsid w:val="00D77906"/>
    <w:rsid w:val="00D83CDC"/>
    <w:rsid w:val="00D916C0"/>
    <w:rsid w:val="00DA4137"/>
    <w:rsid w:val="00DA4F3A"/>
    <w:rsid w:val="00DC7976"/>
    <w:rsid w:val="00DE7BF6"/>
    <w:rsid w:val="00DF0B10"/>
    <w:rsid w:val="00DF16D2"/>
    <w:rsid w:val="00E03C95"/>
    <w:rsid w:val="00E222BD"/>
    <w:rsid w:val="00E2479E"/>
    <w:rsid w:val="00E31997"/>
    <w:rsid w:val="00E332FE"/>
    <w:rsid w:val="00E3717C"/>
    <w:rsid w:val="00E40A6F"/>
    <w:rsid w:val="00E421E0"/>
    <w:rsid w:val="00E446A4"/>
    <w:rsid w:val="00E55E20"/>
    <w:rsid w:val="00E70C9B"/>
    <w:rsid w:val="00E91D89"/>
    <w:rsid w:val="00EB4DDE"/>
    <w:rsid w:val="00EE1E5A"/>
    <w:rsid w:val="00EE6EFE"/>
    <w:rsid w:val="00EE7DCC"/>
    <w:rsid w:val="00EF3A6F"/>
    <w:rsid w:val="00F11002"/>
    <w:rsid w:val="00F1564E"/>
    <w:rsid w:val="00F20626"/>
    <w:rsid w:val="00F24B74"/>
    <w:rsid w:val="00F26CB9"/>
    <w:rsid w:val="00F324F2"/>
    <w:rsid w:val="00F35D75"/>
    <w:rsid w:val="00F454F4"/>
    <w:rsid w:val="00F639B5"/>
    <w:rsid w:val="00F81790"/>
    <w:rsid w:val="00F903BC"/>
    <w:rsid w:val="00F93A9E"/>
    <w:rsid w:val="00FA06E6"/>
    <w:rsid w:val="00FA2774"/>
    <w:rsid w:val="00FB49AA"/>
    <w:rsid w:val="00FB552A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1CB3"/>
  <w15:chartTrackingRefBased/>
  <w15:docId w15:val="{87FCD17E-DD50-4B0C-BDDA-BD083BB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B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B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B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B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B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B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B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B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B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B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B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B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B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B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B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B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B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B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B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BA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4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21"/>
  </w:style>
  <w:style w:type="paragraph" w:styleId="Footer">
    <w:name w:val="footer"/>
    <w:basedOn w:val="Normal"/>
    <w:link w:val="FooterChar"/>
    <w:uiPriority w:val="99"/>
    <w:unhideWhenUsed/>
    <w:rsid w:val="00424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21"/>
  </w:style>
  <w:style w:type="character" w:styleId="Hyperlink">
    <w:name w:val="Hyperlink"/>
    <w:basedOn w:val="DefaultParagraphFont"/>
    <w:uiPriority w:val="99"/>
    <w:unhideWhenUsed/>
    <w:rsid w:val="00483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0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00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hyperlink" Target="mailto:Nevin.econ@g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Nevin</dc:creator>
  <cp:keywords/>
  <dc:description/>
  <cp:lastModifiedBy>Alan Nevin</cp:lastModifiedBy>
  <cp:revision>15</cp:revision>
  <dcterms:created xsi:type="dcterms:W3CDTF">2025-03-30T22:53:00Z</dcterms:created>
  <dcterms:modified xsi:type="dcterms:W3CDTF">2025-03-30T23:19:00Z</dcterms:modified>
</cp:coreProperties>
</file>